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337CE" w14:textId="26960BC4" w:rsidR="00B74C72" w:rsidRPr="00190FB0" w:rsidRDefault="002002E8" w:rsidP="00B74C72">
      <w:pPr>
        <w:jc w:val="both"/>
        <w:rPr>
          <w:rFonts w:ascii="Aptos" w:hAnsi="Aptos" w:cs="Quire Sans"/>
          <w:sz w:val="24"/>
          <w:szCs w:val="24"/>
        </w:rPr>
      </w:pPr>
      <w:r w:rsidRPr="00190FB0">
        <w:rPr>
          <w:rFonts w:ascii="Aptos" w:hAnsi="Aptos" w:cs="Quire Sans"/>
          <w:sz w:val="24"/>
          <w:szCs w:val="24"/>
        </w:rPr>
        <w:t xml:space="preserve">This form sets out the criteria which meets the </w:t>
      </w:r>
      <w:proofErr w:type="spellStart"/>
      <w:r w:rsidRPr="00190FB0">
        <w:rPr>
          <w:rFonts w:ascii="Aptos" w:hAnsi="Aptos" w:cs="Quire Sans"/>
          <w:b/>
          <w:bCs/>
          <w:sz w:val="24"/>
          <w:szCs w:val="24"/>
        </w:rPr>
        <w:t>ParentAssess</w:t>
      </w:r>
      <w:proofErr w:type="spellEnd"/>
      <w:r w:rsidR="009B54FA" w:rsidRPr="00190FB0">
        <w:rPr>
          <w:rFonts w:ascii="Aptos" w:hAnsi="Aptos" w:cs="Quire Sans"/>
          <w:b/>
          <w:bCs/>
          <w:sz w:val="24"/>
          <w:szCs w:val="24"/>
        </w:rPr>
        <w:t xml:space="preserve"> </w:t>
      </w:r>
      <w:r w:rsidRPr="00190FB0">
        <w:rPr>
          <w:rFonts w:ascii="Aptos" w:hAnsi="Aptos" w:cs="Quire Sans"/>
          <w:b/>
          <w:bCs/>
          <w:sz w:val="24"/>
          <w:szCs w:val="24"/>
        </w:rPr>
        <w:t>Quality Assured Standard</w:t>
      </w:r>
      <w:r w:rsidRPr="00190FB0">
        <w:rPr>
          <w:rFonts w:ascii="Aptos" w:hAnsi="Aptos" w:cs="Quire Sans"/>
          <w:sz w:val="24"/>
          <w:szCs w:val="24"/>
        </w:rPr>
        <w:t xml:space="preserve">. </w:t>
      </w:r>
    </w:p>
    <w:p w14:paraId="66617726" w14:textId="24DBA653" w:rsidR="00B74C72" w:rsidRPr="00190FB0" w:rsidRDefault="002002E8" w:rsidP="00B74C72">
      <w:pPr>
        <w:jc w:val="both"/>
        <w:rPr>
          <w:rFonts w:ascii="Aptos" w:hAnsi="Aptos" w:cs="Quire Sans"/>
          <w:sz w:val="24"/>
          <w:szCs w:val="24"/>
        </w:rPr>
      </w:pPr>
      <w:r w:rsidRPr="00190FB0">
        <w:rPr>
          <w:rFonts w:ascii="Aptos" w:hAnsi="Aptos" w:cs="Quire Sans"/>
          <w:sz w:val="24"/>
          <w:szCs w:val="24"/>
        </w:rPr>
        <w:t xml:space="preserve">It can be used by </w:t>
      </w:r>
      <w:r w:rsidR="00BA1644" w:rsidRPr="00190FB0">
        <w:rPr>
          <w:rFonts w:ascii="Aptos" w:hAnsi="Aptos" w:cs="Quire Sans"/>
          <w:sz w:val="24"/>
          <w:szCs w:val="24"/>
        </w:rPr>
        <w:t>i</w:t>
      </w:r>
      <w:r w:rsidRPr="00190FB0">
        <w:rPr>
          <w:rFonts w:ascii="Aptos" w:hAnsi="Aptos" w:cs="Quire Sans"/>
          <w:sz w:val="24"/>
          <w:szCs w:val="24"/>
        </w:rPr>
        <w:t xml:space="preserve">nstructing </w:t>
      </w:r>
      <w:r w:rsidR="00BA1644" w:rsidRPr="00190FB0">
        <w:rPr>
          <w:rFonts w:ascii="Aptos" w:hAnsi="Aptos" w:cs="Quire Sans"/>
          <w:sz w:val="24"/>
          <w:szCs w:val="24"/>
        </w:rPr>
        <w:t>s</w:t>
      </w:r>
      <w:r w:rsidRPr="00190FB0">
        <w:rPr>
          <w:rFonts w:ascii="Aptos" w:hAnsi="Aptos" w:cs="Quire Sans"/>
          <w:sz w:val="24"/>
          <w:szCs w:val="24"/>
        </w:rPr>
        <w:t xml:space="preserve">olicitors, </w:t>
      </w:r>
      <w:r w:rsidR="00BA1644" w:rsidRPr="00190FB0">
        <w:rPr>
          <w:rFonts w:ascii="Aptos" w:hAnsi="Aptos" w:cs="Quire Sans"/>
          <w:sz w:val="24"/>
          <w:szCs w:val="24"/>
        </w:rPr>
        <w:t>m</w:t>
      </w:r>
      <w:r w:rsidR="002E0731" w:rsidRPr="00190FB0">
        <w:rPr>
          <w:rFonts w:ascii="Aptos" w:hAnsi="Aptos" w:cs="Quire Sans"/>
          <w:sz w:val="24"/>
          <w:szCs w:val="24"/>
        </w:rPr>
        <w:t>anagers</w:t>
      </w:r>
      <w:r w:rsidRPr="00190FB0">
        <w:rPr>
          <w:rFonts w:ascii="Aptos" w:hAnsi="Aptos" w:cs="Quire Sans"/>
          <w:sz w:val="24"/>
          <w:szCs w:val="24"/>
        </w:rPr>
        <w:t xml:space="preserve"> and </w:t>
      </w:r>
      <w:r w:rsidR="00BA1644" w:rsidRPr="00190FB0">
        <w:rPr>
          <w:rFonts w:ascii="Aptos" w:hAnsi="Aptos" w:cs="Quire Sans"/>
          <w:sz w:val="24"/>
          <w:szCs w:val="24"/>
        </w:rPr>
        <w:t>p</w:t>
      </w:r>
      <w:r w:rsidR="00073441" w:rsidRPr="00190FB0">
        <w:rPr>
          <w:rFonts w:ascii="Aptos" w:hAnsi="Aptos" w:cs="Quire Sans"/>
          <w:sz w:val="24"/>
          <w:szCs w:val="24"/>
        </w:rPr>
        <w:t>roof</w:t>
      </w:r>
      <w:r w:rsidR="00B74C72" w:rsidRPr="00190FB0">
        <w:rPr>
          <w:rFonts w:ascii="Aptos" w:hAnsi="Aptos" w:cs="Quire Sans"/>
          <w:sz w:val="24"/>
          <w:szCs w:val="24"/>
        </w:rPr>
        <w:t>-</w:t>
      </w:r>
      <w:r w:rsidR="00BA1644" w:rsidRPr="00190FB0">
        <w:rPr>
          <w:rFonts w:ascii="Aptos" w:hAnsi="Aptos" w:cs="Quire Sans"/>
          <w:sz w:val="24"/>
          <w:szCs w:val="24"/>
        </w:rPr>
        <w:t>r</w:t>
      </w:r>
      <w:r w:rsidR="00073441" w:rsidRPr="00190FB0">
        <w:rPr>
          <w:rFonts w:ascii="Aptos" w:hAnsi="Aptos" w:cs="Quire Sans"/>
          <w:sz w:val="24"/>
          <w:szCs w:val="24"/>
        </w:rPr>
        <w:t>eaders</w:t>
      </w:r>
      <w:r w:rsidRPr="00190FB0">
        <w:rPr>
          <w:rFonts w:ascii="Aptos" w:hAnsi="Aptos" w:cs="Quire Sans"/>
          <w:sz w:val="24"/>
          <w:szCs w:val="24"/>
        </w:rPr>
        <w:t>.</w:t>
      </w:r>
      <w:r w:rsidR="004F52C8" w:rsidRPr="00190FB0">
        <w:rPr>
          <w:rFonts w:ascii="Aptos" w:hAnsi="Aptos" w:cs="Quire Sans"/>
          <w:sz w:val="24"/>
          <w:szCs w:val="24"/>
        </w:rPr>
        <w:t xml:space="preserve"> </w:t>
      </w:r>
    </w:p>
    <w:p w14:paraId="55AA3E79" w14:textId="7AA9B51D" w:rsidR="00B74C72" w:rsidRPr="00190FB0" w:rsidRDefault="00B74C72" w:rsidP="00B74C72">
      <w:pPr>
        <w:jc w:val="both"/>
        <w:rPr>
          <w:rFonts w:ascii="Aptos" w:hAnsi="Aptos" w:cs="Quire Sans"/>
          <w:sz w:val="24"/>
          <w:szCs w:val="24"/>
        </w:rPr>
      </w:pPr>
      <w:r w:rsidRPr="00190FB0">
        <w:rPr>
          <w:rFonts w:ascii="Aptos" w:hAnsi="Aptos" w:cs="Quire Sans"/>
          <w:sz w:val="24"/>
          <w:szCs w:val="24"/>
        </w:rPr>
        <w:t xml:space="preserve">Some social workers may use the </w:t>
      </w:r>
      <w:proofErr w:type="spellStart"/>
      <w:r w:rsidRPr="00190FB0">
        <w:rPr>
          <w:rFonts w:ascii="Aptos" w:hAnsi="Aptos" w:cs="Quire Sans"/>
          <w:sz w:val="24"/>
          <w:szCs w:val="24"/>
        </w:rPr>
        <w:t>ParentAssess</w:t>
      </w:r>
      <w:proofErr w:type="spellEnd"/>
      <w:r w:rsidRPr="00190FB0">
        <w:rPr>
          <w:rFonts w:ascii="Aptos" w:hAnsi="Aptos" w:cs="Quire Sans"/>
          <w:sz w:val="24"/>
          <w:szCs w:val="24"/>
        </w:rPr>
        <w:t xml:space="preserve"> tools </w:t>
      </w:r>
      <w:r w:rsidR="008E5903" w:rsidRPr="00190FB0">
        <w:rPr>
          <w:rFonts w:ascii="Aptos" w:hAnsi="Aptos" w:cs="Quire Sans"/>
          <w:sz w:val="24"/>
          <w:szCs w:val="24"/>
        </w:rPr>
        <w:t xml:space="preserve">within other assessments </w:t>
      </w:r>
      <w:r w:rsidRPr="00190FB0">
        <w:rPr>
          <w:rFonts w:ascii="Aptos" w:hAnsi="Aptos" w:cs="Quire Sans"/>
          <w:sz w:val="24"/>
          <w:szCs w:val="24"/>
        </w:rPr>
        <w:t>and should</w:t>
      </w:r>
      <w:r w:rsidR="008E5903" w:rsidRPr="00190FB0">
        <w:rPr>
          <w:rFonts w:ascii="Aptos" w:hAnsi="Aptos" w:cs="Quire Sans"/>
          <w:sz w:val="24"/>
          <w:szCs w:val="24"/>
        </w:rPr>
        <w:t xml:space="preserve"> then</w:t>
      </w:r>
      <w:r w:rsidRPr="00190FB0">
        <w:rPr>
          <w:rFonts w:ascii="Aptos" w:hAnsi="Aptos" w:cs="Quire Sans"/>
          <w:sz w:val="24"/>
          <w:szCs w:val="24"/>
        </w:rPr>
        <w:t xml:space="preserve"> cite the reference</w:t>
      </w:r>
      <w:r w:rsidR="00DE07E5" w:rsidRPr="00190FB0">
        <w:rPr>
          <w:rFonts w:ascii="Aptos" w:hAnsi="Aptos" w:cs="Quire Sans"/>
          <w:sz w:val="24"/>
          <w:szCs w:val="24"/>
        </w:rPr>
        <w:t xml:space="preserve"> (Lowe 2016)</w:t>
      </w:r>
      <w:r w:rsidRPr="00190FB0">
        <w:rPr>
          <w:rFonts w:ascii="Aptos" w:hAnsi="Aptos" w:cs="Quire Sans"/>
          <w:sz w:val="24"/>
          <w:szCs w:val="24"/>
        </w:rPr>
        <w:t>. If</w:t>
      </w:r>
      <w:r w:rsidR="008E5903" w:rsidRPr="00190FB0">
        <w:rPr>
          <w:rFonts w:ascii="Aptos" w:hAnsi="Aptos" w:cs="Quire Sans"/>
          <w:sz w:val="24"/>
          <w:szCs w:val="24"/>
        </w:rPr>
        <w:t>, however,</w:t>
      </w:r>
      <w:r w:rsidRPr="00190FB0">
        <w:rPr>
          <w:rFonts w:ascii="Aptos" w:hAnsi="Aptos" w:cs="Quire Sans"/>
          <w:sz w:val="24"/>
          <w:szCs w:val="24"/>
        </w:rPr>
        <w:t xml:space="preserve"> they are stating the assessment is a </w:t>
      </w:r>
      <w:r w:rsidR="00DE07E5" w:rsidRPr="00190FB0">
        <w:rPr>
          <w:rFonts w:ascii="Aptos" w:hAnsi="Aptos" w:cs="Quire Sans"/>
          <w:sz w:val="24"/>
          <w:szCs w:val="24"/>
        </w:rPr>
        <w:t>‘</w:t>
      </w:r>
      <w:proofErr w:type="spellStart"/>
      <w:r w:rsidRPr="00190FB0">
        <w:rPr>
          <w:rFonts w:ascii="Aptos" w:hAnsi="Aptos" w:cs="Quire Sans"/>
          <w:sz w:val="24"/>
          <w:szCs w:val="24"/>
        </w:rPr>
        <w:t>ParentAssess</w:t>
      </w:r>
      <w:proofErr w:type="spellEnd"/>
      <w:r w:rsidR="00DE07E5" w:rsidRPr="00190FB0">
        <w:rPr>
          <w:rFonts w:ascii="Aptos" w:hAnsi="Aptos" w:cs="Quire Sans"/>
          <w:sz w:val="24"/>
          <w:szCs w:val="24"/>
        </w:rPr>
        <w:t>’</w:t>
      </w:r>
      <w:r w:rsidRPr="00190FB0">
        <w:rPr>
          <w:rFonts w:ascii="Aptos" w:hAnsi="Aptos" w:cs="Quire Sans"/>
          <w:sz w:val="24"/>
          <w:szCs w:val="24"/>
        </w:rPr>
        <w:t xml:space="preserve"> </w:t>
      </w:r>
      <w:r w:rsidR="002002E8" w:rsidRPr="00190FB0">
        <w:rPr>
          <w:rFonts w:ascii="Aptos" w:hAnsi="Aptos" w:cs="Quire Sans"/>
          <w:sz w:val="24"/>
          <w:szCs w:val="24"/>
        </w:rPr>
        <w:t>certain k</w:t>
      </w:r>
      <w:r w:rsidR="002E0731" w:rsidRPr="00190FB0">
        <w:rPr>
          <w:rFonts w:ascii="Aptos" w:hAnsi="Aptos" w:cs="Quire Sans"/>
          <w:sz w:val="24"/>
          <w:szCs w:val="24"/>
        </w:rPr>
        <w:t xml:space="preserve">ey components MUST be </w:t>
      </w:r>
      <w:r w:rsidR="00EB5AE7" w:rsidRPr="00190FB0">
        <w:rPr>
          <w:rFonts w:ascii="Aptos" w:hAnsi="Aptos" w:cs="Quire Sans"/>
          <w:sz w:val="24"/>
          <w:szCs w:val="24"/>
        </w:rPr>
        <w:t>completed,</w:t>
      </w:r>
      <w:r w:rsidR="002002E8" w:rsidRPr="00190FB0">
        <w:rPr>
          <w:rFonts w:ascii="Aptos" w:hAnsi="Aptos" w:cs="Quire Sans"/>
          <w:sz w:val="24"/>
          <w:szCs w:val="24"/>
        </w:rPr>
        <w:t xml:space="preserve"> </w:t>
      </w:r>
      <w:r w:rsidR="006F095C" w:rsidRPr="00190FB0">
        <w:rPr>
          <w:rFonts w:ascii="Aptos" w:hAnsi="Aptos" w:cs="Quire Sans"/>
          <w:sz w:val="24"/>
          <w:szCs w:val="24"/>
        </w:rPr>
        <w:t xml:space="preserve">otherwise </w:t>
      </w:r>
      <w:r w:rsidR="002002E8" w:rsidRPr="00190FB0">
        <w:rPr>
          <w:rFonts w:ascii="Aptos" w:hAnsi="Aptos" w:cs="Quire Sans"/>
          <w:sz w:val="24"/>
          <w:szCs w:val="24"/>
        </w:rPr>
        <w:t>it is not a</w:t>
      </w:r>
      <w:r w:rsidR="006F095C" w:rsidRPr="00190FB0">
        <w:rPr>
          <w:rFonts w:ascii="Aptos" w:hAnsi="Aptos" w:cs="Quire Sans"/>
          <w:sz w:val="24"/>
          <w:szCs w:val="24"/>
        </w:rPr>
        <w:t xml:space="preserve"> </w:t>
      </w:r>
      <w:proofErr w:type="spellStart"/>
      <w:r w:rsidR="006F095C" w:rsidRPr="00190FB0">
        <w:rPr>
          <w:rFonts w:ascii="Aptos" w:hAnsi="Aptos" w:cs="Quire Sans"/>
          <w:sz w:val="24"/>
          <w:szCs w:val="24"/>
        </w:rPr>
        <w:t>ParentAssess</w:t>
      </w:r>
      <w:proofErr w:type="spellEnd"/>
      <w:r w:rsidR="006F095C" w:rsidRPr="00190FB0">
        <w:rPr>
          <w:rFonts w:ascii="Aptos" w:hAnsi="Aptos" w:cs="Quire Sans"/>
          <w:sz w:val="24"/>
          <w:szCs w:val="24"/>
        </w:rPr>
        <w:t xml:space="preserve"> assessmen</w:t>
      </w:r>
      <w:r w:rsidR="002002E8" w:rsidRPr="00190FB0">
        <w:rPr>
          <w:rFonts w:ascii="Aptos" w:hAnsi="Aptos" w:cs="Quire Sans"/>
          <w:sz w:val="24"/>
          <w:szCs w:val="24"/>
        </w:rPr>
        <w:t>t. These are marked</w:t>
      </w:r>
      <w:r w:rsidRPr="00190FB0">
        <w:rPr>
          <w:rFonts w:ascii="Aptos" w:hAnsi="Aptos" w:cs="Quire Sans"/>
          <w:sz w:val="24"/>
          <w:szCs w:val="24"/>
        </w:rPr>
        <w:t xml:space="preserve"> on this form</w:t>
      </w:r>
      <w:r w:rsidR="002002E8" w:rsidRPr="00190FB0">
        <w:rPr>
          <w:rFonts w:ascii="Aptos" w:hAnsi="Aptos" w:cs="Quire Sans"/>
          <w:sz w:val="24"/>
          <w:szCs w:val="24"/>
        </w:rPr>
        <w:t xml:space="preserve"> in </w:t>
      </w:r>
      <w:r w:rsidR="002002E8" w:rsidRPr="00190FB0">
        <w:rPr>
          <w:rFonts w:ascii="Aptos" w:hAnsi="Aptos" w:cs="Quire Sans"/>
          <w:b/>
          <w:bCs/>
          <w:sz w:val="24"/>
          <w:szCs w:val="24"/>
        </w:rPr>
        <w:t>bold</w:t>
      </w:r>
      <w:r w:rsidR="009B54FA" w:rsidRPr="00190FB0">
        <w:rPr>
          <w:rFonts w:ascii="Aptos" w:hAnsi="Aptos" w:cs="Quire Sans"/>
          <w:b/>
          <w:bCs/>
          <w:sz w:val="24"/>
          <w:szCs w:val="24"/>
        </w:rPr>
        <w:t xml:space="preserve"> </w:t>
      </w:r>
      <w:r w:rsidR="009B54FA" w:rsidRPr="00190FB0">
        <w:rPr>
          <w:rFonts w:ascii="Aptos" w:hAnsi="Aptos" w:cs="Quire Sans"/>
          <w:sz w:val="24"/>
          <w:szCs w:val="24"/>
        </w:rPr>
        <w:t>and are available on our website</w:t>
      </w:r>
      <w:r w:rsidR="002002E8" w:rsidRPr="00190FB0">
        <w:rPr>
          <w:rFonts w:ascii="Aptos" w:hAnsi="Aptos" w:cs="Quire Sans"/>
          <w:sz w:val="24"/>
          <w:szCs w:val="24"/>
        </w:rPr>
        <w:t xml:space="preserve">. </w:t>
      </w:r>
      <w:r w:rsidRPr="00190FB0">
        <w:rPr>
          <w:rFonts w:ascii="Aptos" w:hAnsi="Aptos" w:cs="Quire Sans"/>
          <w:sz w:val="24"/>
          <w:szCs w:val="24"/>
        </w:rPr>
        <w:t xml:space="preserve"> </w:t>
      </w:r>
    </w:p>
    <w:p w14:paraId="36C20EF3" w14:textId="6E519E27" w:rsidR="00B74C72" w:rsidRPr="00190FB0" w:rsidRDefault="00B74C72" w:rsidP="00B74C72">
      <w:pPr>
        <w:jc w:val="both"/>
        <w:rPr>
          <w:rFonts w:ascii="Aptos" w:hAnsi="Aptos" w:cs="Quire Sans"/>
          <w:sz w:val="24"/>
          <w:szCs w:val="24"/>
        </w:rPr>
      </w:pPr>
      <w:r w:rsidRPr="00190FB0">
        <w:rPr>
          <w:rFonts w:ascii="Aptos" w:hAnsi="Aptos" w:cs="Quire Sans"/>
          <w:sz w:val="24"/>
          <w:szCs w:val="24"/>
        </w:rPr>
        <w:t xml:space="preserve">The </w:t>
      </w:r>
      <w:proofErr w:type="spellStart"/>
      <w:r w:rsidRPr="00190FB0">
        <w:rPr>
          <w:rFonts w:ascii="Aptos" w:hAnsi="Aptos" w:cs="Quire Sans"/>
          <w:sz w:val="24"/>
          <w:szCs w:val="24"/>
        </w:rPr>
        <w:t>ParentAssess</w:t>
      </w:r>
      <w:proofErr w:type="spellEnd"/>
      <w:r w:rsidRPr="00190FB0">
        <w:rPr>
          <w:rFonts w:ascii="Aptos" w:hAnsi="Aptos" w:cs="Quire Sans"/>
          <w:sz w:val="24"/>
          <w:szCs w:val="24"/>
        </w:rPr>
        <w:t xml:space="preserve"> Assessor training sets out the ways in which </w:t>
      </w:r>
      <w:r w:rsidR="00BA1644" w:rsidRPr="00190FB0">
        <w:rPr>
          <w:rFonts w:ascii="Aptos" w:hAnsi="Aptos" w:cs="Quire Sans"/>
          <w:sz w:val="24"/>
          <w:szCs w:val="24"/>
        </w:rPr>
        <w:t>s</w:t>
      </w:r>
      <w:r w:rsidRPr="00190FB0">
        <w:rPr>
          <w:rFonts w:ascii="Aptos" w:hAnsi="Aptos" w:cs="Quire Sans"/>
          <w:sz w:val="24"/>
          <w:szCs w:val="24"/>
        </w:rPr>
        <w:t xml:space="preserve">ocial </w:t>
      </w:r>
      <w:r w:rsidR="00BA1644" w:rsidRPr="00190FB0">
        <w:rPr>
          <w:rFonts w:ascii="Aptos" w:hAnsi="Aptos" w:cs="Quire Sans"/>
          <w:sz w:val="24"/>
          <w:szCs w:val="24"/>
        </w:rPr>
        <w:t>w</w:t>
      </w:r>
      <w:r w:rsidRPr="00190FB0">
        <w:rPr>
          <w:rFonts w:ascii="Aptos" w:hAnsi="Aptos" w:cs="Quire Sans"/>
          <w:sz w:val="24"/>
          <w:szCs w:val="24"/>
        </w:rPr>
        <w:t xml:space="preserve">orkers should </w:t>
      </w:r>
      <w:r w:rsidR="008E5903" w:rsidRPr="00190FB0">
        <w:rPr>
          <w:rFonts w:ascii="Aptos" w:hAnsi="Aptos" w:cs="Quire Sans"/>
          <w:sz w:val="24"/>
          <w:szCs w:val="24"/>
        </w:rPr>
        <w:t xml:space="preserve">work with parents during the assessment process, according to their specific needs, and how to identify these needs. This approach should enable parents to be engaged throughout the process and to understand the outcome. </w:t>
      </w:r>
      <w:r w:rsidR="00DE07E5" w:rsidRPr="00190FB0">
        <w:rPr>
          <w:rFonts w:ascii="Aptos" w:hAnsi="Aptos" w:cs="Quire Sans"/>
          <w:sz w:val="24"/>
          <w:szCs w:val="24"/>
        </w:rPr>
        <w:t xml:space="preserve">We hope all </w:t>
      </w:r>
      <w:r w:rsidR="00BA1644" w:rsidRPr="00190FB0">
        <w:rPr>
          <w:rFonts w:ascii="Aptos" w:hAnsi="Aptos" w:cs="Quire Sans"/>
          <w:sz w:val="24"/>
          <w:szCs w:val="24"/>
        </w:rPr>
        <w:t>s</w:t>
      </w:r>
      <w:r w:rsidR="00DE07E5" w:rsidRPr="00190FB0">
        <w:rPr>
          <w:rFonts w:ascii="Aptos" w:hAnsi="Aptos" w:cs="Quire Sans"/>
          <w:sz w:val="24"/>
          <w:szCs w:val="24"/>
        </w:rPr>
        <w:t xml:space="preserve">ocial </w:t>
      </w:r>
      <w:r w:rsidR="00BA1644" w:rsidRPr="00190FB0">
        <w:rPr>
          <w:rFonts w:ascii="Aptos" w:hAnsi="Aptos" w:cs="Quire Sans"/>
          <w:sz w:val="24"/>
          <w:szCs w:val="24"/>
        </w:rPr>
        <w:t>w</w:t>
      </w:r>
      <w:r w:rsidR="00DE07E5" w:rsidRPr="00190FB0">
        <w:rPr>
          <w:rFonts w:ascii="Aptos" w:hAnsi="Aptos" w:cs="Quire Sans"/>
          <w:sz w:val="24"/>
          <w:szCs w:val="24"/>
        </w:rPr>
        <w:t xml:space="preserve">orkers apply the recommended approaches and </w:t>
      </w:r>
      <w:r w:rsidR="009B54FA" w:rsidRPr="00190FB0">
        <w:rPr>
          <w:rFonts w:ascii="Aptos" w:hAnsi="Aptos" w:cs="Quire Sans"/>
          <w:sz w:val="24"/>
          <w:szCs w:val="24"/>
        </w:rPr>
        <w:t xml:space="preserve">complete reports which are evidence based and contain the necessary analysis. </w:t>
      </w:r>
    </w:p>
    <w:p w14:paraId="5355690F" w14:textId="20C66BE4" w:rsidR="00B74C72" w:rsidRPr="00190FB0" w:rsidRDefault="00B74C72" w:rsidP="00B74C72">
      <w:pPr>
        <w:jc w:val="both"/>
        <w:rPr>
          <w:rFonts w:ascii="Aptos" w:hAnsi="Aptos" w:cs="Quire Sans"/>
          <w:sz w:val="24"/>
          <w:szCs w:val="24"/>
        </w:rPr>
      </w:pPr>
      <w:r w:rsidRPr="00190FB0">
        <w:rPr>
          <w:rFonts w:ascii="Aptos" w:hAnsi="Aptos"/>
          <w:noProof/>
          <w:sz w:val="24"/>
          <w:szCs w:val="24"/>
        </w:rPr>
        <w:drawing>
          <wp:anchor distT="0" distB="0" distL="114300" distR="114300" simplePos="0" relativeHeight="251652096" behindDoc="0" locked="0" layoutInCell="1" allowOverlap="1" wp14:anchorId="0F369D2D" wp14:editId="19D6A478">
            <wp:simplePos x="0" y="0"/>
            <wp:positionH relativeFrom="column">
              <wp:posOffset>0</wp:posOffset>
            </wp:positionH>
            <wp:positionV relativeFrom="paragraph">
              <wp:posOffset>900430</wp:posOffset>
            </wp:positionV>
            <wp:extent cx="1068705" cy="1104900"/>
            <wp:effectExtent l="0" t="0" r="0" b="0"/>
            <wp:wrapSquare wrapText="bothSides"/>
            <wp:docPr id="1216386868" name="Picture 1" descr="A logo with green leaves and red and yellow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86868" name="Picture 1" descr="A logo with green leaves and red and yellow circl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70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0FB0">
        <w:rPr>
          <w:rFonts w:ascii="Aptos" w:hAnsi="Aptos" w:cs="Quire Sans"/>
          <w:sz w:val="24"/>
          <w:szCs w:val="24"/>
        </w:rPr>
        <w:t xml:space="preserve">Once training has been completed, we recognise social workers may use the </w:t>
      </w:r>
      <w:proofErr w:type="spellStart"/>
      <w:r w:rsidRPr="00190FB0">
        <w:rPr>
          <w:rFonts w:ascii="Aptos" w:hAnsi="Aptos" w:cs="Quire Sans"/>
          <w:sz w:val="24"/>
          <w:szCs w:val="24"/>
        </w:rPr>
        <w:t>ParentAssess</w:t>
      </w:r>
      <w:proofErr w:type="spellEnd"/>
      <w:r w:rsidRPr="00190FB0">
        <w:rPr>
          <w:rFonts w:ascii="Aptos" w:hAnsi="Aptos" w:cs="Quire Sans"/>
          <w:sz w:val="24"/>
          <w:szCs w:val="24"/>
        </w:rPr>
        <w:t xml:space="preserve"> Framework in different ways. Assessments may be of varying quality. The QA Standard sets out </w:t>
      </w:r>
      <w:r w:rsidR="008E5903" w:rsidRPr="00190FB0">
        <w:rPr>
          <w:rFonts w:ascii="Aptos" w:hAnsi="Aptos" w:cs="Quire Sans"/>
          <w:sz w:val="24"/>
          <w:szCs w:val="24"/>
        </w:rPr>
        <w:t>what should be done in</w:t>
      </w:r>
      <w:r w:rsidRPr="00190FB0">
        <w:rPr>
          <w:rFonts w:ascii="Aptos" w:hAnsi="Aptos" w:cs="Quire Sans"/>
          <w:sz w:val="24"/>
          <w:szCs w:val="24"/>
        </w:rPr>
        <w:t xml:space="preserve"> a </w:t>
      </w:r>
      <w:proofErr w:type="spellStart"/>
      <w:r w:rsidRPr="00190FB0">
        <w:rPr>
          <w:rFonts w:ascii="Aptos" w:hAnsi="Aptos" w:cs="Quire Sans"/>
          <w:sz w:val="24"/>
          <w:szCs w:val="24"/>
        </w:rPr>
        <w:t>ParentAssess</w:t>
      </w:r>
      <w:proofErr w:type="spellEnd"/>
      <w:r w:rsidRPr="00190FB0">
        <w:rPr>
          <w:rFonts w:ascii="Aptos" w:hAnsi="Aptos" w:cs="Quire Sans"/>
          <w:sz w:val="24"/>
          <w:szCs w:val="24"/>
        </w:rPr>
        <w:t xml:space="preserve"> assessment</w:t>
      </w:r>
      <w:r w:rsidR="008E5903" w:rsidRPr="00190FB0">
        <w:rPr>
          <w:rFonts w:ascii="Aptos" w:hAnsi="Aptos" w:cs="Quire Sans"/>
          <w:sz w:val="24"/>
          <w:szCs w:val="24"/>
        </w:rPr>
        <w:t xml:space="preserve">, </w:t>
      </w:r>
      <w:r w:rsidRPr="00190FB0">
        <w:rPr>
          <w:rFonts w:ascii="Aptos" w:hAnsi="Aptos" w:cs="Quire Sans"/>
          <w:sz w:val="24"/>
          <w:szCs w:val="24"/>
        </w:rPr>
        <w:t xml:space="preserve">especially if used within Care Proceedings or to inform decision making. </w:t>
      </w:r>
    </w:p>
    <w:p w14:paraId="3057D1FD" w14:textId="6091A0F6" w:rsidR="00B74C72" w:rsidRPr="00190FB0" w:rsidRDefault="00B74C72" w:rsidP="00B74C72">
      <w:pPr>
        <w:jc w:val="both"/>
        <w:rPr>
          <w:rFonts w:ascii="Aptos" w:hAnsi="Aptos"/>
          <w:sz w:val="24"/>
          <w:szCs w:val="24"/>
        </w:rPr>
      </w:pPr>
      <w:r w:rsidRPr="00190FB0">
        <w:rPr>
          <w:rFonts w:ascii="Aptos" w:hAnsi="Aptos"/>
          <w:sz w:val="24"/>
          <w:szCs w:val="24"/>
        </w:rPr>
        <w:t xml:space="preserve">If an </w:t>
      </w:r>
      <w:r w:rsidR="00BA1644" w:rsidRPr="00190FB0">
        <w:rPr>
          <w:rFonts w:ascii="Aptos" w:hAnsi="Aptos"/>
          <w:sz w:val="24"/>
          <w:szCs w:val="24"/>
        </w:rPr>
        <w:t>a</w:t>
      </w:r>
      <w:r w:rsidRPr="00190FB0">
        <w:rPr>
          <w:rFonts w:ascii="Aptos" w:hAnsi="Aptos"/>
          <w:sz w:val="24"/>
          <w:szCs w:val="24"/>
        </w:rPr>
        <w:t xml:space="preserve">ssessor adds the </w:t>
      </w:r>
      <w:proofErr w:type="spellStart"/>
      <w:r w:rsidRPr="00190FB0">
        <w:rPr>
          <w:rFonts w:ascii="Aptos" w:hAnsi="Aptos"/>
          <w:sz w:val="24"/>
          <w:szCs w:val="24"/>
        </w:rPr>
        <w:t>ParentAssess</w:t>
      </w:r>
      <w:proofErr w:type="spellEnd"/>
      <w:r w:rsidRPr="00190FB0">
        <w:rPr>
          <w:rFonts w:ascii="Aptos" w:hAnsi="Aptos"/>
          <w:sz w:val="24"/>
          <w:szCs w:val="24"/>
        </w:rPr>
        <w:t xml:space="preserve"> QA mark</w:t>
      </w:r>
      <w:r w:rsidR="008E5903" w:rsidRPr="00190FB0">
        <w:rPr>
          <w:rFonts w:ascii="Aptos" w:hAnsi="Aptos"/>
          <w:sz w:val="24"/>
          <w:szCs w:val="24"/>
        </w:rPr>
        <w:t xml:space="preserve"> to their assessment</w:t>
      </w:r>
      <w:r w:rsidRPr="00190FB0">
        <w:rPr>
          <w:rFonts w:ascii="Aptos" w:hAnsi="Aptos"/>
          <w:sz w:val="24"/>
          <w:szCs w:val="24"/>
        </w:rPr>
        <w:t xml:space="preserve">, they are stating the report meets this standard. </w:t>
      </w:r>
    </w:p>
    <w:p w14:paraId="2185C9C8" w14:textId="62FAFDE8" w:rsidR="00B74C72" w:rsidRPr="00190FB0" w:rsidRDefault="00B74C72" w:rsidP="00B74C72">
      <w:pPr>
        <w:jc w:val="both"/>
        <w:rPr>
          <w:rFonts w:ascii="Aptos" w:hAnsi="Aptos"/>
          <w:sz w:val="24"/>
          <w:szCs w:val="24"/>
        </w:rPr>
      </w:pPr>
      <w:r w:rsidRPr="00190FB0">
        <w:rPr>
          <w:rFonts w:ascii="Aptos" w:hAnsi="Aptos"/>
          <w:sz w:val="24"/>
          <w:szCs w:val="24"/>
        </w:rPr>
        <w:t xml:space="preserve">If a solicitor or Local Authority would like a report which meets this standard, we would suggest they ask social workers if they use the QA mark. </w:t>
      </w:r>
      <w:r w:rsidR="009B54FA" w:rsidRPr="00190FB0">
        <w:rPr>
          <w:rFonts w:ascii="Aptos" w:hAnsi="Aptos"/>
          <w:sz w:val="24"/>
          <w:szCs w:val="24"/>
        </w:rPr>
        <w:t xml:space="preserve"> 8 – 12 weeks will be required</w:t>
      </w:r>
      <w:r w:rsidR="008E5903" w:rsidRPr="00190FB0">
        <w:rPr>
          <w:rFonts w:ascii="Aptos" w:hAnsi="Aptos"/>
          <w:sz w:val="24"/>
          <w:szCs w:val="24"/>
        </w:rPr>
        <w:t xml:space="preserve"> to complete this work.</w:t>
      </w:r>
    </w:p>
    <w:p w14:paraId="6D718E09" w14:textId="4E7636F6" w:rsidR="00B74C72" w:rsidRPr="00190FB0" w:rsidRDefault="00B74C72" w:rsidP="00B74C72">
      <w:pPr>
        <w:jc w:val="both"/>
        <w:rPr>
          <w:rFonts w:ascii="Aptos" w:hAnsi="Aptos"/>
          <w:sz w:val="24"/>
          <w:szCs w:val="24"/>
        </w:rPr>
      </w:pPr>
      <w:r w:rsidRPr="00190FB0">
        <w:rPr>
          <w:rFonts w:ascii="Aptos" w:hAnsi="Aptos"/>
          <w:sz w:val="24"/>
          <w:szCs w:val="24"/>
        </w:rPr>
        <w:t xml:space="preserve">If a social worker uses the mark but </w:t>
      </w:r>
      <w:r w:rsidRPr="00190FB0">
        <w:rPr>
          <w:rFonts w:ascii="Aptos" w:hAnsi="Aptos"/>
          <w:sz w:val="24"/>
          <w:szCs w:val="24"/>
          <w:u w:val="single"/>
        </w:rPr>
        <w:t>does not meet</w:t>
      </w:r>
      <w:r w:rsidRPr="00190FB0">
        <w:rPr>
          <w:rFonts w:ascii="Aptos" w:hAnsi="Aptos"/>
          <w:sz w:val="24"/>
          <w:szCs w:val="24"/>
        </w:rPr>
        <w:t xml:space="preserve"> this standard, they either need to declare any reasons why this was not achieved</w:t>
      </w:r>
      <w:r w:rsidR="008E5903" w:rsidRPr="00190FB0">
        <w:rPr>
          <w:rFonts w:ascii="Aptos" w:hAnsi="Aptos"/>
          <w:sz w:val="24"/>
          <w:szCs w:val="24"/>
        </w:rPr>
        <w:t xml:space="preserve"> (and should have explained this within their full report)</w:t>
      </w:r>
      <w:r w:rsidR="009B54FA" w:rsidRPr="00190FB0">
        <w:rPr>
          <w:rFonts w:ascii="Aptos" w:hAnsi="Aptos"/>
          <w:sz w:val="24"/>
          <w:szCs w:val="24"/>
        </w:rPr>
        <w:t>,</w:t>
      </w:r>
      <w:r w:rsidR="00745B63">
        <w:rPr>
          <w:rFonts w:ascii="Aptos" w:hAnsi="Aptos"/>
          <w:sz w:val="24"/>
          <w:szCs w:val="24"/>
        </w:rPr>
        <w:t xml:space="preserve"> or</w:t>
      </w:r>
      <w:r w:rsidRPr="00190FB0">
        <w:rPr>
          <w:rFonts w:ascii="Aptos" w:hAnsi="Aptos"/>
          <w:sz w:val="24"/>
          <w:szCs w:val="24"/>
        </w:rPr>
        <w:t xml:space="preserve"> those commissioning the assessment may challenge the </w:t>
      </w:r>
      <w:r w:rsidR="00BA1644" w:rsidRPr="00190FB0">
        <w:rPr>
          <w:rFonts w:ascii="Aptos" w:hAnsi="Aptos"/>
          <w:sz w:val="24"/>
          <w:szCs w:val="24"/>
        </w:rPr>
        <w:t>a</w:t>
      </w:r>
      <w:r w:rsidRPr="00190FB0">
        <w:rPr>
          <w:rFonts w:ascii="Aptos" w:hAnsi="Aptos"/>
          <w:sz w:val="24"/>
          <w:szCs w:val="24"/>
        </w:rPr>
        <w:t xml:space="preserve">ssessor and they should inform </w:t>
      </w:r>
      <w:proofErr w:type="spellStart"/>
      <w:r w:rsidRPr="00190FB0">
        <w:rPr>
          <w:rFonts w:ascii="Aptos" w:hAnsi="Aptos"/>
          <w:sz w:val="24"/>
          <w:szCs w:val="24"/>
        </w:rPr>
        <w:t>ParentAssess</w:t>
      </w:r>
      <w:proofErr w:type="spellEnd"/>
      <w:r w:rsidRPr="00190FB0">
        <w:rPr>
          <w:rFonts w:ascii="Aptos" w:hAnsi="Aptos"/>
          <w:sz w:val="24"/>
          <w:szCs w:val="24"/>
        </w:rPr>
        <w:t xml:space="preserve"> Ltd. </w:t>
      </w:r>
    </w:p>
    <w:p w14:paraId="6EB06E22" w14:textId="35F1BB15" w:rsidR="009B54FA" w:rsidRPr="00190FB0" w:rsidRDefault="009B54FA" w:rsidP="00B74C72">
      <w:pPr>
        <w:jc w:val="both"/>
        <w:rPr>
          <w:rFonts w:ascii="Aptos" w:hAnsi="Aptos"/>
          <w:sz w:val="24"/>
          <w:szCs w:val="24"/>
        </w:rPr>
      </w:pPr>
      <w:r w:rsidRPr="00190FB0">
        <w:rPr>
          <w:rFonts w:ascii="Aptos" w:hAnsi="Aptos"/>
          <w:sz w:val="24"/>
          <w:szCs w:val="24"/>
        </w:rPr>
        <w:t xml:space="preserve">Although this form is detailed, it is expected those commissioning reports will quickly become familiar with what should be contained in the assessment. </w:t>
      </w:r>
    </w:p>
    <w:p w14:paraId="3C89D531" w14:textId="5C1280B7" w:rsidR="009B54FA" w:rsidRPr="00190FB0" w:rsidRDefault="00B74C72" w:rsidP="008E5903">
      <w:pPr>
        <w:jc w:val="both"/>
        <w:rPr>
          <w:rFonts w:ascii="Aptos" w:hAnsi="Aptos"/>
          <w:sz w:val="24"/>
          <w:szCs w:val="24"/>
        </w:rPr>
      </w:pPr>
      <w:r w:rsidRPr="00190FB0">
        <w:rPr>
          <w:rFonts w:ascii="Aptos" w:hAnsi="Aptos"/>
          <w:sz w:val="24"/>
          <w:szCs w:val="24"/>
        </w:rPr>
        <w:t xml:space="preserve">Please email </w:t>
      </w:r>
      <w:hyperlink r:id="rId11" w:history="1">
        <w:r w:rsidRPr="00190FB0">
          <w:rPr>
            <w:rStyle w:val="Hyperlink"/>
            <w:rFonts w:ascii="Aptos" w:hAnsi="Aptos"/>
            <w:sz w:val="24"/>
            <w:szCs w:val="24"/>
          </w:rPr>
          <w:t>info@parentassess.com</w:t>
        </w:r>
      </w:hyperlink>
      <w:r w:rsidRPr="00190FB0">
        <w:rPr>
          <w:rFonts w:ascii="Aptos" w:hAnsi="Aptos"/>
          <w:sz w:val="24"/>
          <w:szCs w:val="24"/>
        </w:rPr>
        <w:t xml:space="preserve"> for more information or to report any concern</w:t>
      </w:r>
      <w:r w:rsidR="008E5903" w:rsidRPr="00190FB0">
        <w:rPr>
          <w:rFonts w:ascii="Aptos" w:hAnsi="Aptos"/>
          <w:sz w:val="24"/>
          <w:szCs w:val="24"/>
        </w:rPr>
        <w:t>s</w:t>
      </w:r>
      <w:r w:rsidRPr="00190FB0">
        <w:rPr>
          <w:rFonts w:ascii="Aptos" w:hAnsi="Aptos"/>
          <w:sz w:val="24"/>
          <w:szCs w:val="24"/>
        </w:rPr>
        <w:t xml:space="preserve">. </w:t>
      </w:r>
    </w:p>
    <w:p w14:paraId="69B16097" w14:textId="77777777" w:rsidR="008E5903" w:rsidRPr="00190FB0" w:rsidRDefault="008E5903">
      <w:pPr>
        <w:rPr>
          <w:rFonts w:ascii="Aptos" w:hAnsi="Aptos"/>
        </w:rPr>
      </w:pPr>
      <w:r w:rsidRPr="00190FB0">
        <w:rPr>
          <w:rFonts w:ascii="Aptos" w:hAnsi="Aptos"/>
        </w:rPr>
        <w:br w:type="page"/>
      </w:r>
    </w:p>
    <w:tbl>
      <w:tblPr>
        <w:tblStyle w:val="TableGrid"/>
        <w:tblW w:w="9493" w:type="dxa"/>
        <w:tblLook w:val="04A0" w:firstRow="1" w:lastRow="0" w:firstColumn="1" w:lastColumn="0" w:noHBand="0" w:noVBand="1"/>
      </w:tblPr>
      <w:tblGrid>
        <w:gridCol w:w="5090"/>
        <w:gridCol w:w="581"/>
        <w:gridCol w:w="567"/>
        <w:gridCol w:w="3255"/>
      </w:tblGrid>
      <w:tr w:rsidR="002E0731" w:rsidRPr="00190FB0" w14:paraId="2738F8F7" w14:textId="77777777" w:rsidTr="00190FB0">
        <w:tc>
          <w:tcPr>
            <w:tcW w:w="5090" w:type="dxa"/>
          </w:tcPr>
          <w:p w14:paraId="3DBDD332" w14:textId="4CE0DDFF" w:rsidR="002E0731" w:rsidRPr="00190FB0" w:rsidRDefault="002E0731">
            <w:pPr>
              <w:rPr>
                <w:rFonts w:ascii="Aptos" w:hAnsi="Aptos"/>
              </w:rPr>
            </w:pPr>
          </w:p>
        </w:tc>
        <w:tc>
          <w:tcPr>
            <w:tcW w:w="581" w:type="dxa"/>
          </w:tcPr>
          <w:p w14:paraId="365C02D3" w14:textId="22E488E0" w:rsidR="002E0731" w:rsidRPr="00190FB0" w:rsidRDefault="002E0731">
            <w:pPr>
              <w:rPr>
                <w:rFonts w:ascii="Aptos" w:hAnsi="Aptos"/>
                <w:b/>
                <w:bCs/>
                <w:color w:val="7030A0"/>
              </w:rPr>
            </w:pPr>
            <w:r w:rsidRPr="00190FB0">
              <w:rPr>
                <w:rFonts w:ascii="Aptos" w:hAnsi="Aptos"/>
                <w:b/>
                <w:bCs/>
                <w:color w:val="7030A0"/>
              </w:rPr>
              <w:t>Yes</w:t>
            </w:r>
          </w:p>
        </w:tc>
        <w:tc>
          <w:tcPr>
            <w:tcW w:w="567" w:type="dxa"/>
          </w:tcPr>
          <w:p w14:paraId="02E53472" w14:textId="70244AC5" w:rsidR="002E0731" w:rsidRPr="00190FB0" w:rsidRDefault="002E0731">
            <w:pPr>
              <w:rPr>
                <w:rFonts w:ascii="Aptos" w:hAnsi="Aptos"/>
                <w:b/>
                <w:bCs/>
                <w:color w:val="7030A0"/>
              </w:rPr>
            </w:pPr>
            <w:r w:rsidRPr="00190FB0">
              <w:rPr>
                <w:rFonts w:ascii="Aptos" w:hAnsi="Aptos"/>
                <w:b/>
                <w:bCs/>
                <w:color w:val="7030A0"/>
              </w:rPr>
              <w:t>No</w:t>
            </w:r>
          </w:p>
        </w:tc>
        <w:tc>
          <w:tcPr>
            <w:tcW w:w="3255" w:type="dxa"/>
          </w:tcPr>
          <w:p w14:paraId="2E199A16" w14:textId="39B07AC7" w:rsidR="002E0731" w:rsidRPr="00190FB0" w:rsidRDefault="002E0731">
            <w:pPr>
              <w:rPr>
                <w:rFonts w:ascii="Aptos" w:hAnsi="Aptos"/>
                <w:b/>
                <w:bCs/>
                <w:color w:val="7030A0"/>
              </w:rPr>
            </w:pPr>
            <w:r w:rsidRPr="00190FB0">
              <w:rPr>
                <w:rFonts w:ascii="Aptos" w:hAnsi="Aptos"/>
                <w:b/>
                <w:bCs/>
                <w:color w:val="7030A0"/>
              </w:rPr>
              <w:t>Notes</w:t>
            </w:r>
          </w:p>
        </w:tc>
      </w:tr>
      <w:tr w:rsidR="009B54FA" w:rsidRPr="00190FB0" w14:paraId="645804B0" w14:textId="77777777" w:rsidTr="00190FB0">
        <w:tc>
          <w:tcPr>
            <w:tcW w:w="5090" w:type="dxa"/>
          </w:tcPr>
          <w:p w14:paraId="28E4B035" w14:textId="08E5B887" w:rsidR="009B54FA" w:rsidRPr="00190FB0" w:rsidRDefault="009B54FA" w:rsidP="00B74C72">
            <w:pPr>
              <w:rPr>
                <w:rFonts w:ascii="Aptos" w:hAnsi="Aptos"/>
              </w:rPr>
            </w:pPr>
            <w:r w:rsidRPr="00190FB0">
              <w:rPr>
                <w:rFonts w:ascii="Aptos" w:hAnsi="Aptos"/>
              </w:rPr>
              <w:t xml:space="preserve">Was the parent given an assessment plan or did the assessor explain </w:t>
            </w:r>
            <w:r w:rsidR="008E5903" w:rsidRPr="00190FB0">
              <w:rPr>
                <w:rFonts w:ascii="Aptos" w:hAnsi="Aptos"/>
              </w:rPr>
              <w:t>to the parents what</w:t>
            </w:r>
            <w:r w:rsidRPr="00190FB0">
              <w:rPr>
                <w:rFonts w:ascii="Aptos" w:hAnsi="Aptos"/>
              </w:rPr>
              <w:t xml:space="preserve"> </w:t>
            </w:r>
            <w:r w:rsidR="008E5903" w:rsidRPr="00190FB0">
              <w:rPr>
                <w:rFonts w:ascii="Aptos" w:hAnsi="Aptos"/>
              </w:rPr>
              <w:t>the assessment would involve?</w:t>
            </w:r>
          </w:p>
          <w:p w14:paraId="1A69876B" w14:textId="1A394E90" w:rsidR="009B54FA" w:rsidRPr="00190FB0" w:rsidRDefault="009B54FA" w:rsidP="00B74C72">
            <w:pPr>
              <w:rPr>
                <w:rFonts w:ascii="Aptos" w:hAnsi="Aptos"/>
              </w:rPr>
            </w:pPr>
          </w:p>
        </w:tc>
        <w:tc>
          <w:tcPr>
            <w:tcW w:w="581" w:type="dxa"/>
          </w:tcPr>
          <w:p w14:paraId="5D7CC5FF" w14:textId="77777777" w:rsidR="009B54FA" w:rsidRPr="00190FB0" w:rsidRDefault="009B54FA">
            <w:pPr>
              <w:rPr>
                <w:rFonts w:ascii="Aptos" w:hAnsi="Aptos"/>
              </w:rPr>
            </w:pPr>
          </w:p>
        </w:tc>
        <w:tc>
          <w:tcPr>
            <w:tcW w:w="567" w:type="dxa"/>
          </w:tcPr>
          <w:p w14:paraId="16C4B556" w14:textId="77777777" w:rsidR="009B54FA" w:rsidRPr="00190FB0" w:rsidRDefault="009B54FA">
            <w:pPr>
              <w:rPr>
                <w:rFonts w:ascii="Aptos" w:hAnsi="Aptos"/>
              </w:rPr>
            </w:pPr>
          </w:p>
        </w:tc>
        <w:tc>
          <w:tcPr>
            <w:tcW w:w="3255" w:type="dxa"/>
          </w:tcPr>
          <w:p w14:paraId="136D54B9" w14:textId="77777777" w:rsidR="009B54FA" w:rsidRPr="00190FB0" w:rsidRDefault="009B54FA">
            <w:pPr>
              <w:rPr>
                <w:rFonts w:ascii="Aptos" w:hAnsi="Aptos"/>
              </w:rPr>
            </w:pPr>
          </w:p>
        </w:tc>
      </w:tr>
      <w:tr w:rsidR="00815E05" w:rsidRPr="00190FB0" w14:paraId="6A5F4616" w14:textId="77777777" w:rsidTr="00190FB0">
        <w:tc>
          <w:tcPr>
            <w:tcW w:w="5090" w:type="dxa"/>
          </w:tcPr>
          <w:p w14:paraId="7E415A37" w14:textId="154CF18C" w:rsidR="00B74C72" w:rsidRPr="00190FB0" w:rsidRDefault="00B74C72" w:rsidP="00B74C72">
            <w:pPr>
              <w:rPr>
                <w:rFonts w:ascii="Aptos" w:hAnsi="Aptos"/>
                <w:sz w:val="20"/>
                <w:szCs w:val="20"/>
              </w:rPr>
            </w:pPr>
            <w:r w:rsidRPr="00190FB0">
              <w:rPr>
                <w:rFonts w:ascii="Aptos" w:hAnsi="Aptos"/>
                <w:b/>
                <w:bCs/>
              </w:rPr>
              <w:t xml:space="preserve">Has the </w:t>
            </w:r>
            <w:r w:rsidR="008E5903" w:rsidRPr="00190FB0">
              <w:rPr>
                <w:rFonts w:ascii="Aptos" w:hAnsi="Aptos"/>
                <w:b/>
                <w:bCs/>
              </w:rPr>
              <w:t>a</w:t>
            </w:r>
            <w:r w:rsidRPr="00190FB0">
              <w:rPr>
                <w:rFonts w:ascii="Aptos" w:hAnsi="Aptos"/>
                <w:b/>
                <w:bCs/>
              </w:rPr>
              <w:t>ssessor completed 6 sessions with</w:t>
            </w:r>
            <w:r w:rsidR="008E5903" w:rsidRPr="00190FB0">
              <w:rPr>
                <w:rFonts w:ascii="Aptos" w:hAnsi="Aptos"/>
                <w:b/>
                <w:bCs/>
              </w:rPr>
              <w:t xml:space="preserve"> the</w:t>
            </w:r>
            <w:r w:rsidRPr="00190FB0">
              <w:rPr>
                <w:rFonts w:ascii="Aptos" w:hAnsi="Aptos"/>
                <w:b/>
                <w:bCs/>
              </w:rPr>
              <w:t xml:space="preserve"> parent</w:t>
            </w:r>
            <w:r w:rsidR="008E5903" w:rsidRPr="00190FB0">
              <w:rPr>
                <w:rFonts w:ascii="Aptos" w:hAnsi="Aptos"/>
                <w:b/>
                <w:bCs/>
              </w:rPr>
              <w:t>s</w:t>
            </w:r>
            <w:r w:rsidRPr="00190FB0">
              <w:rPr>
                <w:rFonts w:ascii="Aptos" w:hAnsi="Aptos"/>
                <w:b/>
                <w:bCs/>
              </w:rPr>
              <w:t xml:space="preserve"> (excluding </w:t>
            </w:r>
            <w:r w:rsidR="008E5903" w:rsidRPr="00190FB0">
              <w:rPr>
                <w:rFonts w:ascii="Aptos" w:hAnsi="Aptos"/>
                <w:b/>
                <w:bCs/>
              </w:rPr>
              <w:t>o</w:t>
            </w:r>
            <w:r w:rsidRPr="00190FB0">
              <w:rPr>
                <w:rFonts w:ascii="Aptos" w:hAnsi="Aptos"/>
                <w:b/>
                <w:bCs/>
              </w:rPr>
              <w:t>bservations)</w:t>
            </w:r>
            <w:r w:rsidRPr="00190FB0">
              <w:rPr>
                <w:rFonts w:ascii="Aptos" w:hAnsi="Aptos"/>
              </w:rPr>
              <w:t xml:space="preserve"> and ensured the</w:t>
            </w:r>
            <w:r w:rsidR="009B54FA" w:rsidRPr="00190FB0">
              <w:rPr>
                <w:rFonts w:ascii="Aptos" w:hAnsi="Aptos"/>
              </w:rPr>
              <w:t xml:space="preserve"> parents</w:t>
            </w:r>
            <w:r w:rsidRPr="00190FB0">
              <w:rPr>
                <w:rFonts w:ascii="Aptos" w:hAnsi="Aptos"/>
              </w:rPr>
              <w:t xml:space="preserve"> have had sufficient opportunity to process information?</w:t>
            </w:r>
            <w:r w:rsidR="00B6797F" w:rsidRPr="00190FB0">
              <w:rPr>
                <w:rFonts w:ascii="Aptos" w:hAnsi="Aptos"/>
              </w:rPr>
              <w:t xml:space="preserve"> </w:t>
            </w:r>
            <w:r w:rsidR="00B6797F" w:rsidRPr="00190FB0">
              <w:rPr>
                <w:rFonts w:ascii="Aptos" w:hAnsi="Aptos"/>
                <w:sz w:val="20"/>
                <w:szCs w:val="20"/>
              </w:rPr>
              <w:t xml:space="preserve">(In exceptional circumstances, e.g. where the assessor already knew the family well, this number of visits may be slightly reduced although this would need to be spelt out and justified in the assessment, </w:t>
            </w:r>
            <w:r w:rsidR="00190FB0" w:rsidRPr="00190FB0">
              <w:rPr>
                <w:rFonts w:ascii="Aptos" w:hAnsi="Aptos"/>
                <w:sz w:val="20"/>
                <w:szCs w:val="20"/>
              </w:rPr>
              <w:t xml:space="preserve">and time still given to measure change, </w:t>
            </w:r>
            <w:r w:rsidR="00B6797F" w:rsidRPr="00190FB0">
              <w:rPr>
                <w:rFonts w:ascii="Aptos" w:hAnsi="Aptos"/>
                <w:sz w:val="20"/>
                <w:szCs w:val="20"/>
              </w:rPr>
              <w:t>once any adaptations allowing for their disability had been put in place</w:t>
            </w:r>
            <w:r w:rsidR="00190FB0" w:rsidRPr="00190FB0">
              <w:rPr>
                <w:rFonts w:ascii="Aptos" w:hAnsi="Aptos"/>
                <w:sz w:val="20"/>
                <w:szCs w:val="20"/>
              </w:rPr>
              <w:t>, as set out later.)</w:t>
            </w:r>
          </w:p>
          <w:p w14:paraId="0BDE9637" w14:textId="77777777" w:rsidR="00B74C72" w:rsidRPr="00190FB0" w:rsidRDefault="00B74C72">
            <w:pPr>
              <w:rPr>
                <w:rFonts w:ascii="Aptos" w:hAnsi="Aptos"/>
              </w:rPr>
            </w:pPr>
          </w:p>
          <w:p w14:paraId="45A455E5" w14:textId="4C80030A" w:rsidR="008E5903" w:rsidRPr="00190FB0" w:rsidRDefault="00815E05">
            <w:pPr>
              <w:rPr>
                <w:rFonts w:ascii="Aptos" w:hAnsi="Aptos"/>
              </w:rPr>
            </w:pPr>
            <w:r w:rsidRPr="00190FB0">
              <w:rPr>
                <w:rFonts w:ascii="Aptos" w:hAnsi="Aptos"/>
              </w:rPr>
              <w:t>Has the a</w:t>
            </w:r>
            <w:r w:rsidR="009B54FA" w:rsidRPr="00190FB0">
              <w:rPr>
                <w:rFonts w:ascii="Aptos" w:hAnsi="Aptos"/>
              </w:rPr>
              <w:t>ssessor</w:t>
            </w:r>
            <w:r w:rsidRPr="00190FB0">
              <w:rPr>
                <w:rFonts w:ascii="Aptos" w:hAnsi="Aptos"/>
              </w:rPr>
              <w:t xml:space="preserve"> been clear about how many visits they did with the parent(s)?</w:t>
            </w:r>
            <w:r w:rsidR="00B74C72" w:rsidRPr="00190FB0">
              <w:rPr>
                <w:rFonts w:ascii="Aptos" w:hAnsi="Aptos"/>
              </w:rPr>
              <w:t xml:space="preserve">  </w:t>
            </w:r>
          </w:p>
          <w:p w14:paraId="5EA4E511" w14:textId="553E8E18" w:rsidR="007E197F" w:rsidRPr="00190FB0" w:rsidRDefault="007E197F" w:rsidP="00867202">
            <w:pPr>
              <w:rPr>
                <w:rFonts w:ascii="Aptos" w:hAnsi="Aptos"/>
              </w:rPr>
            </w:pPr>
          </w:p>
        </w:tc>
        <w:tc>
          <w:tcPr>
            <w:tcW w:w="581" w:type="dxa"/>
          </w:tcPr>
          <w:p w14:paraId="76F4A59F" w14:textId="77777777" w:rsidR="00815E05" w:rsidRPr="00190FB0" w:rsidRDefault="00815E05">
            <w:pPr>
              <w:rPr>
                <w:rFonts w:ascii="Aptos" w:hAnsi="Aptos"/>
              </w:rPr>
            </w:pPr>
          </w:p>
        </w:tc>
        <w:tc>
          <w:tcPr>
            <w:tcW w:w="567" w:type="dxa"/>
          </w:tcPr>
          <w:p w14:paraId="2282CCE9" w14:textId="77777777" w:rsidR="00815E05" w:rsidRPr="00190FB0" w:rsidRDefault="00815E05">
            <w:pPr>
              <w:rPr>
                <w:rFonts w:ascii="Aptos" w:hAnsi="Aptos"/>
              </w:rPr>
            </w:pPr>
          </w:p>
        </w:tc>
        <w:tc>
          <w:tcPr>
            <w:tcW w:w="3255" w:type="dxa"/>
          </w:tcPr>
          <w:p w14:paraId="0EFBBBC6" w14:textId="77777777" w:rsidR="00815E05" w:rsidRPr="00190FB0" w:rsidRDefault="00815E05">
            <w:pPr>
              <w:rPr>
                <w:rFonts w:ascii="Aptos" w:hAnsi="Aptos"/>
              </w:rPr>
            </w:pPr>
          </w:p>
        </w:tc>
      </w:tr>
      <w:tr w:rsidR="009C5E07" w:rsidRPr="00190FB0" w14:paraId="5EEFD841" w14:textId="77777777" w:rsidTr="00190FB0">
        <w:tc>
          <w:tcPr>
            <w:tcW w:w="5090" w:type="dxa"/>
          </w:tcPr>
          <w:p w14:paraId="4E092085" w14:textId="46606B05" w:rsidR="009C5E07" w:rsidRPr="00190FB0" w:rsidRDefault="009C5E07">
            <w:pPr>
              <w:rPr>
                <w:rFonts w:ascii="Aptos" w:hAnsi="Aptos"/>
              </w:rPr>
            </w:pPr>
            <w:bookmarkStart w:id="0" w:name="_Hlk173654780"/>
            <w:r w:rsidRPr="00190FB0">
              <w:rPr>
                <w:rFonts w:ascii="Aptos" w:hAnsi="Aptos"/>
              </w:rPr>
              <w:t xml:space="preserve">Are the paragraphs </w:t>
            </w:r>
            <w:r w:rsidR="008E5903" w:rsidRPr="00190FB0">
              <w:rPr>
                <w:rFonts w:ascii="Aptos" w:hAnsi="Aptos"/>
              </w:rPr>
              <w:t xml:space="preserve">in the full report </w:t>
            </w:r>
            <w:r w:rsidRPr="00190FB0">
              <w:rPr>
                <w:rFonts w:ascii="Aptos" w:hAnsi="Aptos"/>
              </w:rPr>
              <w:t>numbered simply from 1</w:t>
            </w:r>
            <w:r w:rsidR="00815E05" w:rsidRPr="00190FB0">
              <w:rPr>
                <w:rFonts w:ascii="Aptos" w:hAnsi="Aptos"/>
              </w:rPr>
              <w:t xml:space="preserve"> </w:t>
            </w:r>
            <w:r w:rsidR="00B74C72" w:rsidRPr="00190FB0">
              <w:rPr>
                <w:rFonts w:ascii="Aptos" w:hAnsi="Aptos"/>
              </w:rPr>
              <w:t>upwards to</w:t>
            </w:r>
            <w:r w:rsidRPr="00190FB0">
              <w:rPr>
                <w:rFonts w:ascii="Aptos" w:hAnsi="Aptos"/>
              </w:rPr>
              <w:t xml:space="preserve"> the final paragraph? </w:t>
            </w:r>
            <w:r w:rsidRPr="00190FB0">
              <w:rPr>
                <w:rFonts w:ascii="Aptos" w:hAnsi="Aptos"/>
                <w:sz w:val="20"/>
                <w:szCs w:val="20"/>
              </w:rPr>
              <w:t>There should be no sub paragraph headings like paragraph 2.4.5.a etc</w:t>
            </w:r>
            <w:r w:rsidR="008E5903" w:rsidRPr="00190FB0">
              <w:rPr>
                <w:rFonts w:ascii="Aptos" w:hAnsi="Aptos"/>
                <w:sz w:val="20"/>
                <w:szCs w:val="20"/>
              </w:rPr>
              <w:t>.</w:t>
            </w:r>
            <w:r w:rsidR="00815E05" w:rsidRPr="00190FB0">
              <w:rPr>
                <w:rFonts w:ascii="Aptos" w:hAnsi="Aptos"/>
                <w:sz w:val="20"/>
                <w:szCs w:val="20"/>
              </w:rPr>
              <w:t xml:space="preserve"> as</w:t>
            </w:r>
            <w:r w:rsidRPr="00190FB0">
              <w:rPr>
                <w:rFonts w:ascii="Aptos" w:hAnsi="Aptos"/>
                <w:sz w:val="20"/>
                <w:szCs w:val="20"/>
              </w:rPr>
              <w:t xml:space="preserve"> this is </w:t>
            </w:r>
            <w:r w:rsidR="008E5903" w:rsidRPr="00190FB0">
              <w:rPr>
                <w:rFonts w:ascii="Aptos" w:hAnsi="Aptos"/>
                <w:sz w:val="20"/>
                <w:szCs w:val="20"/>
              </w:rPr>
              <w:t>confusing</w:t>
            </w:r>
            <w:r w:rsidRPr="00190FB0">
              <w:rPr>
                <w:rFonts w:ascii="Aptos" w:hAnsi="Aptos"/>
                <w:sz w:val="20"/>
                <w:szCs w:val="20"/>
              </w:rPr>
              <w:t xml:space="preserve"> for</w:t>
            </w:r>
            <w:r w:rsidR="008E5903" w:rsidRPr="00190FB0">
              <w:rPr>
                <w:rFonts w:ascii="Aptos" w:hAnsi="Aptos"/>
                <w:sz w:val="20"/>
                <w:szCs w:val="20"/>
              </w:rPr>
              <w:t xml:space="preserve"> many</w:t>
            </w:r>
            <w:r w:rsidRPr="00190FB0">
              <w:rPr>
                <w:rFonts w:ascii="Aptos" w:hAnsi="Aptos"/>
                <w:sz w:val="20"/>
                <w:szCs w:val="20"/>
              </w:rPr>
              <w:t xml:space="preserve"> parents</w:t>
            </w:r>
            <w:r w:rsidR="00065402" w:rsidRPr="00190FB0">
              <w:rPr>
                <w:rFonts w:ascii="Aptos" w:hAnsi="Aptos"/>
                <w:sz w:val="20"/>
                <w:szCs w:val="20"/>
              </w:rPr>
              <w:t xml:space="preserve">. </w:t>
            </w:r>
          </w:p>
          <w:bookmarkEnd w:id="0"/>
          <w:p w14:paraId="4FB9C5B5" w14:textId="278000AF" w:rsidR="00352CA8" w:rsidRPr="00190FB0" w:rsidRDefault="00352CA8">
            <w:pPr>
              <w:rPr>
                <w:rFonts w:ascii="Aptos" w:hAnsi="Aptos"/>
              </w:rPr>
            </w:pPr>
          </w:p>
        </w:tc>
        <w:tc>
          <w:tcPr>
            <w:tcW w:w="581" w:type="dxa"/>
          </w:tcPr>
          <w:p w14:paraId="24E28786" w14:textId="77777777" w:rsidR="009C5E07" w:rsidRPr="00190FB0" w:rsidRDefault="009C5E07">
            <w:pPr>
              <w:rPr>
                <w:rFonts w:ascii="Aptos" w:hAnsi="Aptos"/>
              </w:rPr>
            </w:pPr>
          </w:p>
        </w:tc>
        <w:tc>
          <w:tcPr>
            <w:tcW w:w="567" w:type="dxa"/>
          </w:tcPr>
          <w:p w14:paraId="2175E032" w14:textId="77777777" w:rsidR="009C5E07" w:rsidRPr="00190FB0" w:rsidRDefault="009C5E07">
            <w:pPr>
              <w:rPr>
                <w:rFonts w:ascii="Aptos" w:hAnsi="Aptos"/>
              </w:rPr>
            </w:pPr>
          </w:p>
        </w:tc>
        <w:tc>
          <w:tcPr>
            <w:tcW w:w="3255" w:type="dxa"/>
          </w:tcPr>
          <w:p w14:paraId="4226A0B3" w14:textId="77777777" w:rsidR="009C5E07" w:rsidRPr="00190FB0" w:rsidRDefault="009C5E07">
            <w:pPr>
              <w:rPr>
                <w:rFonts w:ascii="Aptos" w:hAnsi="Aptos"/>
              </w:rPr>
            </w:pPr>
          </w:p>
        </w:tc>
      </w:tr>
      <w:tr w:rsidR="00190FB0" w:rsidRPr="00190FB0" w14:paraId="270232C4" w14:textId="77777777" w:rsidTr="00190FB0">
        <w:tc>
          <w:tcPr>
            <w:tcW w:w="5090" w:type="dxa"/>
          </w:tcPr>
          <w:p w14:paraId="1A624C31" w14:textId="1379E93D" w:rsidR="00190FB0" w:rsidRDefault="00190FB0" w:rsidP="00190FB0">
            <w:pPr>
              <w:rPr>
                <w:rFonts w:ascii="Aptos" w:hAnsi="Aptos"/>
                <w:sz w:val="20"/>
                <w:szCs w:val="20"/>
              </w:rPr>
            </w:pPr>
            <w:bookmarkStart w:id="1" w:name="_Hlk173654788"/>
            <w:r w:rsidRPr="00190FB0">
              <w:rPr>
                <w:rFonts w:ascii="Aptos" w:hAnsi="Aptos"/>
              </w:rPr>
              <w:t xml:space="preserve">Throughout the assessment is the parent referred to by their first name? </w:t>
            </w:r>
            <w:r>
              <w:rPr>
                <w:rFonts w:ascii="Aptos" w:hAnsi="Aptos"/>
                <w:sz w:val="20"/>
                <w:szCs w:val="20"/>
              </w:rPr>
              <w:t>(Th</w:t>
            </w:r>
            <w:r w:rsidRPr="00190FB0">
              <w:rPr>
                <w:rFonts w:ascii="Aptos" w:hAnsi="Aptos"/>
                <w:sz w:val="20"/>
                <w:szCs w:val="20"/>
              </w:rPr>
              <w:t xml:space="preserve">ey should be Kirsty rather than Ms Kirsty Smith or Ms Smith </w:t>
            </w:r>
            <w:r>
              <w:rPr>
                <w:rFonts w:ascii="Aptos" w:hAnsi="Aptos"/>
                <w:sz w:val="20"/>
                <w:szCs w:val="20"/>
              </w:rPr>
              <w:t>as parents engage better when this convention is used.)</w:t>
            </w:r>
          </w:p>
          <w:bookmarkEnd w:id="1"/>
          <w:p w14:paraId="6B381D96" w14:textId="77777777" w:rsidR="00190FB0" w:rsidRPr="00190FB0" w:rsidRDefault="00190FB0" w:rsidP="001E0F7B">
            <w:pPr>
              <w:rPr>
                <w:rFonts w:ascii="Aptos" w:hAnsi="Aptos"/>
              </w:rPr>
            </w:pPr>
          </w:p>
        </w:tc>
        <w:tc>
          <w:tcPr>
            <w:tcW w:w="581" w:type="dxa"/>
          </w:tcPr>
          <w:p w14:paraId="62D3F23C" w14:textId="77777777" w:rsidR="00190FB0" w:rsidRPr="00190FB0" w:rsidRDefault="00190FB0">
            <w:pPr>
              <w:rPr>
                <w:rFonts w:ascii="Aptos" w:hAnsi="Aptos"/>
              </w:rPr>
            </w:pPr>
          </w:p>
        </w:tc>
        <w:tc>
          <w:tcPr>
            <w:tcW w:w="567" w:type="dxa"/>
          </w:tcPr>
          <w:p w14:paraId="7800D39E" w14:textId="77777777" w:rsidR="00190FB0" w:rsidRPr="00190FB0" w:rsidRDefault="00190FB0">
            <w:pPr>
              <w:rPr>
                <w:rFonts w:ascii="Aptos" w:hAnsi="Aptos"/>
              </w:rPr>
            </w:pPr>
          </w:p>
        </w:tc>
        <w:tc>
          <w:tcPr>
            <w:tcW w:w="3255" w:type="dxa"/>
          </w:tcPr>
          <w:p w14:paraId="52C33CD9" w14:textId="77777777" w:rsidR="00190FB0" w:rsidRPr="00190FB0" w:rsidRDefault="00190FB0">
            <w:pPr>
              <w:rPr>
                <w:rFonts w:ascii="Aptos" w:hAnsi="Aptos"/>
              </w:rPr>
            </w:pPr>
          </w:p>
        </w:tc>
      </w:tr>
      <w:tr w:rsidR="001E0F7B" w:rsidRPr="00190FB0" w14:paraId="2A8A81BD" w14:textId="77777777" w:rsidTr="00190FB0">
        <w:tc>
          <w:tcPr>
            <w:tcW w:w="5090" w:type="dxa"/>
          </w:tcPr>
          <w:p w14:paraId="7A3DA054" w14:textId="77777777" w:rsidR="001E0F7B" w:rsidRPr="00190FB0" w:rsidRDefault="001E0F7B" w:rsidP="001E0F7B">
            <w:pPr>
              <w:rPr>
                <w:rFonts w:ascii="Aptos" w:hAnsi="Aptos"/>
              </w:rPr>
            </w:pPr>
            <w:bookmarkStart w:id="2" w:name="_Hlk173654796"/>
            <w:r w:rsidRPr="00190FB0">
              <w:rPr>
                <w:rFonts w:ascii="Aptos" w:hAnsi="Aptos"/>
              </w:rPr>
              <w:t>Is the full report written using clear straightforward language? Do they avoid jargon and acronyms?</w:t>
            </w:r>
          </w:p>
          <w:bookmarkEnd w:id="2"/>
          <w:p w14:paraId="25174573" w14:textId="77777777" w:rsidR="001E0F7B" w:rsidRPr="00190FB0" w:rsidRDefault="001E0F7B" w:rsidP="00190FB0">
            <w:pPr>
              <w:rPr>
                <w:rFonts w:ascii="Aptos" w:hAnsi="Aptos"/>
              </w:rPr>
            </w:pPr>
          </w:p>
        </w:tc>
        <w:tc>
          <w:tcPr>
            <w:tcW w:w="581" w:type="dxa"/>
          </w:tcPr>
          <w:p w14:paraId="08D02293" w14:textId="77777777" w:rsidR="001E0F7B" w:rsidRPr="00190FB0" w:rsidRDefault="001E0F7B">
            <w:pPr>
              <w:rPr>
                <w:rFonts w:ascii="Aptos" w:hAnsi="Aptos"/>
              </w:rPr>
            </w:pPr>
          </w:p>
        </w:tc>
        <w:tc>
          <w:tcPr>
            <w:tcW w:w="567" w:type="dxa"/>
          </w:tcPr>
          <w:p w14:paraId="33CB140E" w14:textId="77777777" w:rsidR="001E0F7B" w:rsidRPr="00190FB0" w:rsidRDefault="001E0F7B">
            <w:pPr>
              <w:rPr>
                <w:rFonts w:ascii="Aptos" w:hAnsi="Aptos"/>
              </w:rPr>
            </w:pPr>
          </w:p>
        </w:tc>
        <w:tc>
          <w:tcPr>
            <w:tcW w:w="3255" w:type="dxa"/>
          </w:tcPr>
          <w:p w14:paraId="10CD2ED6" w14:textId="77777777" w:rsidR="001E0F7B" w:rsidRPr="00190FB0" w:rsidRDefault="001E0F7B">
            <w:pPr>
              <w:rPr>
                <w:rFonts w:ascii="Aptos" w:hAnsi="Aptos"/>
              </w:rPr>
            </w:pPr>
          </w:p>
        </w:tc>
      </w:tr>
      <w:tr w:rsidR="002E0731" w:rsidRPr="00190FB0" w14:paraId="50CC0A06" w14:textId="77777777" w:rsidTr="00190FB0">
        <w:tc>
          <w:tcPr>
            <w:tcW w:w="5090" w:type="dxa"/>
          </w:tcPr>
          <w:p w14:paraId="54DC90DB" w14:textId="7D4D4FA3" w:rsidR="002E0731" w:rsidRPr="00190FB0" w:rsidRDefault="009B54FA">
            <w:pPr>
              <w:rPr>
                <w:rFonts w:ascii="Aptos" w:hAnsi="Aptos"/>
                <w:b/>
                <w:bCs/>
              </w:rPr>
            </w:pPr>
            <w:proofErr w:type="gramStart"/>
            <w:r w:rsidRPr="00190FB0">
              <w:rPr>
                <w:rFonts w:ascii="Aptos" w:hAnsi="Aptos"/>
                <w:b/>
                <w:bCs/>
              </w:rPr>
              <w:t>Was</w:t>
            </w:r>
            <w:proofErr w:type="gramEnd"/>
            <w:r w:rsidRPr="00190FB0">
              <w:rPr>
                <w:rFonts w:ascii="Aptos" w:hAnsi="Aptos"/>
                <w:b/>
                <w:bCs/>
              </w:rPr>
              <w:t xml:space="preserve"> the </w:t>
            </w:r>
            <w:r w:rsidR="002E0731" w:rsidRPr="00190FB0">
              <w:rPr>
                <w:rFonts w:ascii="Aptos" w:hAnsi="Aptos"/>
                <w:b/>
                <w:bCs/>
              </w:rPr>
              <w:t xml:space="preserve">Strengths and Concerns </w:t>
            </w:r>
            <w:r w:rsidR="00745B63">
              <w:rPr>
                <w:rFonts w:ascii="Aptos" w:hAnsi="Aptos"/>
                <w:b/>
                <w:bCs/>
              </w:rPr>
              <w:t>Record</w:t>
            </w:r>
            <w:r w:rsidR="002002E8" w:rsidRPr="00190FB0">
              <w:rPr>
                <w:rFonts w:ascii="Aptos" w:hAnsi="Aptos"/>
                <w:b/>
                <w:bCs/>
              </w:rPr>
              <w:t xml:space="preserve"> </w:t>
            </w:r>
            <w:r w:rsidR="002E0731" w:rsidRPr="00190FB0">
              <w:rPr>
                <w:rFonts w:ascii="Aptos" w:hAnsi="Aptos"/>
                <w:b/>
                <w:bCs/>
              </w:rPr>
              <w:t>completed with the parent and</w:t>
            </w:r>
            <w:r w:rsidR="00867202" w:rsidRPr="00190FB0">
              <w:rPr>
                <w:rFonts w:ascii="Aptos" w:hAnsi="Aptos"/>
                <w:b/>
                <w:bCs/>
              </w:rPr>
              <w:t xml:space="preserve"> with</w:t>
            </w:r>
            <w:r w:rsidR="002002E8" w:rsidRPr="00190FB0">
              <w:rPr>
                <w:rFonts w:ascii="Aptos" w:hAnsi="Aptos"/>
                <w:b/>
                <w:bCs/>
              </w:rPr>
              <w:t xml:space="preserve"> </w:t>
            </w:r>
            <w:r w:rsidR="00745B63">
              <w:rPr>
                <w:rFonts w:ascii="Aptos" w:hAnsi="Aptos"/>
                <w:b/>
                <w:bCs/>
              </w:rPr>
              <w:t xml:space="preserve">a </w:t>
            </w:r>
            <w:r w:rsidR="002002E8" w:rsidRPr="00190FB0">
              <w:rPr>
                <w:rFonts w:ascii="Aptos" w:hAnsi="Aptos"/>
                <w:b/>
                <w:bCs/>
              </w:rPr>
              <w:t>professional who knows the family</w:t>
            </w:r>
            <w:r w:rsidR="00867202" w:rsidRPr="00190FB0">
              <w:rPr>
                <w:rFonts w:ascii="Aptos" w:hAnsi="Aptos"/>
                <w:b/>
                <w:bCs/>
              </w:rPr>
              <w:t xml:space="preserve"> (</w:t>
            </w:r>
            <w:r w:rsidR="00B6797F" w:rsidRPr="00190FB0">
              <w:rPr>
                <w:rFonts w:ascii="Aptos" w:hAnsi="Aptos"/>
                <w:b/>
                <w:bCs/>
              </w:rPr>
              <w:t>which may be the assessing social worker if completed by a LA SW)?</w:t>
            </w:r>
          </w:p>
          <w:p w14:paraId="43B101ED" w14:textId="77777777" w:rsidR="00867202" w:rsidRPr="00190FB0" w:rsidRDefault="00867202">
            <w:pPr>
              <w:rPr>
                <w:rFonts w:ascii="Aptos" w:hAnsi="Aptos"/>
                <w:b/>
                <w:bCs/>
              </w:rPr>
            </w:pPr>
          </w:p>
          <w:p w14:paraId="4795730E" w14:textId="1C2ADF57" w:rsidR="00352CA8" w:rsidRPr="00190FB0" w:rsidRDefault="00867202" w:rsidP="00352CA8">
            <w:pPr>
              <w:rPr>
                <w:rFonts w:ascii="Aptos" w:hAnsi="Aptos"/>
                <w:b/>
                <w:bCs/>
              </w:rPr>
            </w:pPr>
            <w:r w:rsidRPr="00190FB0">
              <w:rPr>
                <w:rFonts w:ascii="Aptos" w:hAnsi="Aptos"/>
                <w:b/>
                <w:bCs/>
              </w:rPr>
              <w:t xml:space="preserve">Was a summary table then made and shared with the parents by the start of session 2? </w:t>
            </w:r>
            <w:r w:rsidR="00065402" w:rsidRPr="00190FB0">
              <w:rPr>
                <w:rFonts w:ascii="Aptos" w:hAnsi="Aptos"/>
                <w:sz w:val="20"/>
                <w:szCs w:val="20"/>
              </w:rPr>
              <w:t>This ensures the parent knows what they need to do</w:t>
            </w:r>
            <w:r w:rsidRPr="00190FB0">
              <w:rPr>
                <w:rFonts w:ascii="Aptos" w:hAnsi="Aptos"/>
                <w:sz w:val="20"/>
                <w:szCs w:val="20"/>
              </w:rPr>
              <w:t xml:space="preserve"> and what the worries are.</w:t>
            </w:r>
          </w:p>
          <w:p w14:paraId="4FB3E456" w14:textId="0A4418D2" w:rsidR="00352CA8" w:rsidRPr="00190FB0" w:rsidRDefault="00352CA8" w:rsidP="00867202">
            <w:pPr>
              <w:rPr>
                <w:rFonts w:ascii="Aptos" w:hAnsi="Aptos"/>
              </w:rPr>
            </w:pPr>
          </w:p>
        </w:tc>
        <w:tc>
          <w:tcPr>
            <w:tcW w:w="581" w:type="dxa"/>
          </w:tcPr>
          <w:p w14:paraId="434B9175" w14:textId="77777777" w:rsidR="002E0731" w:rsidRPr="00190FB0" w:rsidRDefault="002E0731">
            <w:pPr>
              <w:rPr>
                <w:rFonts w:ascii="Aptos" w:hAnsi="Aptos"/>
              </w:rPr>
            </w:pPr>
          </w:p>
        </w:tc>
        <w:tc>
          <w:tcPr>
            <w:tcW w:w="567" w:type="dxa"/>
          </w:tcPr>
          <w:p w14:paraId="451803A7" w14:textId="77777777" w:rsidR="002E0731" w:rsidRPr="00190FB0" w:rsidRDefault="002E0731">
            <w:pPr>
              <w:rPr>
                <w:rFonts w:ascii="Aptos" w:hAnsi="Aptos"/>
              </w:rPr>
            </w:pPr>
          </w:p>
        </w:tc>
        <w:tc>
          <w:tcPr>
            <w:tcW w:w="3255" w:type="dxa"/>
          </w:tcPr>
          <w:p w14:paraId="455108D1" w14:textId="77777777" w:rsidR="002E0731" w:rsidRPr="00190FB0" w:rsidRDefault="002E0731">
            <w:pPr>
              <w:rPr>
                <w:rFonts w:ascii="Aptos" w:hAnsi="Aptos"/>
              </w:rPr>
            </w:pPr>
          </w:p>
        </w:tc>
      </w:tr>
      <w:tr w:rsidR="002E0731" w:rsidRPr="00190FB0" w14:paraId="7818379E" w14:textId="77777777" w:rsidTr="00190FB0">
        <w:tc>
          <w:tcPr>
            <w:tcW w:w="5090" w:type="dxa"/>
          </w:tcPr>
          <w:p w14:paraId="0908BDA9" w14:textId="53AFF869" w:rsidR="00352CA8" w:rsidRPr="00190FB0" w:rsidRDefault="002E0731">
            <w:pPr>
              <w:rPr>
                <w:rFonts w:ascii="Aptos" w:hAnsi="Aptos"/>
                <w:b/>
                <w:bCs/>
              </w:rPr>
            </w:pPr>
            <w:r w:rsidRPr="00190FB0">
              <w:rPr>
                <w:rFonts w:ascii="Aptos" w:hAnsi="Aptos"/>
                <w:b/>
                <w:bCs/>
              </w:rPr>
              <w:t xml:space="preserve">Have at least 2 (preferably 3) observations been completed with </w:t>
            </w:r>
            <w:r w:rsidR="009B54FA" w:rsidRPr="00190FB0">
              <w:rPr>
                <w:rFonts w:ascii="Aptos" w:hAnsi="Aptos"/>
                <w:b/>
                <w:bCs/>
              </w:rPr>
              <w:t xml:space="preserve">the </w:t>
            </w:r>
            <w:r w:rsidRPr="00190FB0">
              <w:rPr>
                <w:rFonts w:ascii="Aptos" w:hAnsi="Aptos"/>
                <w:b/>
                <w:bCs/>
              </w:rPr>
              <w:t xml:space="preserve">parent and all children involved? </w:t>
            </w:r>
            <w:r w:rsidR="00B416AC" w:rsidRPr="00190FB0">
              <w:rPr>
                <w:rFonts w:ascii="Aptos" w:hAnsi="Aptos"/>
                <w:b/>
                <w:bCs/>
              </w:rPr>
              <w:t xml:space="preserve"> </w:t>
            </w:r>
          </w:p>
          <w:p w14:paraId="4900C82A" w14:textId="77777777" w:rsidR="002002E8" w:rsidRPr="00190FB0" w:rsidRDefault="002002E8">
            <w:pPr>
              <w:rPr>
                <w:rFonts w:ascii="Aptos" w:hAnsi="Aptos"/>
                <w:b/>
                <w:bCs/>
              </w:rPr>
            </w:pPr>
          </w:p>
          <w:p w14:paraId="64AB768E" w14:textId="262F48BC" w:rsidR="002002E8" w:rsidRDefault="002002E8">
            <w:pPr>
              <w:rPr>
                <w:rFonts w:ascii="Aptos" w:hAnsi="Aptos"/>
                <w:sz w:val="20"/>
                <w:szCs w:val="20"/>
              </w:rPr>
            </w:pPr>
            <w:r w:rsidRPr="00190FB0">
              <w:rPr>
                <w:rFonts w:ascii="Aptos" w:hAnsi="Aptos"/>
                <w:b/>
                <w:bCs/>
              </w:rPr>
              <w:t>Has clear feedback been given to the parent?</w:t>
            </w:r>
            <w:r w:rsidR="00065402" w:rsidRPr="00190FB0">
              <w:rPr>
                <w:rFonts w:ascii="Aptos" w:hAnsi="Aptos"/>
              </w:rPr>
              <w:t xml:space="preserve"> </w:t>
            </w:r>
            <w:r w:rsidR="00065402" w:rsidRPr="00190FB0">
              <w:rPr>
                <w:rFonts w:ascii="Aptos" w:hAnsi="Aptos"/>
                <w:sz w:val="20"/>
                <w:szCs w:val="20"/>
              </w:rPr>
              <w:t xml:space="preserve">This is to ensure the parent is given the opportunity to </w:t>
            </w:r>
            <w:r w:rsidR="00B74C72" w:rsidRPr="00190FB0">
              <w:rPr>
                <w:rFonts w:ascii="Aptos" w:hAnsi="Aptos"/>
                <w:sz w:val="20"/>
                <w:szCs w:val="20"/>
              </w:rPr>
              <w:t>develop.</w:t>
            </w:r>
          </w:p>
          <w:p w14:paraId="3EA968B0" w14:textId="5F8D121F" w:rsidR="00352CA8" w:rsidRPr="00190FB0" w:rsidRDefault="00352CA8" w:rsidP="00867202">
            <w:pPr>
              <w:rPr>
                <w:rFonts w:ascii="Aptos" w:hAnsi="Aptos"/>
              </w:rPr>
            </w:pPr>
          </w:p>
        </w:tc>
        <w:tc>
          <w:tcPr>
            <w:tcW w:w="581" w:type="dxa"/>
          </w:tcPr>
          <w:p w14:paraId="0421FFFB" w14:textId="77777777" w:rsidR="002E0731" w:rsidRPr="00190FB0" w:rsidRDefault="002E0731">
            <w:pPr>
              <w:rPr>
                <w:rFonts w:ascii="Aptos" w:hAnsi="Aptos"/>
              </w:rPr>
            </w:pPr>
          </w:p>
        </w:tc>
        <w:tc>
          <w:tcPr>
            <w:tcW w:w="567" w:type="dxa"/>
          </w:tcPr>
          <w:p w14:paraId="27660412" w14:textId="77777777" w:rsidR="002E0731" w:rsidRPr="00190FB0" w:rsidRDefault="002E0731">
            <w:pPr>
              <w:rPr>
                <w:rFonts w:ascii="Aptos" w:hAnsi="Aptos"/>
              </w:rPr>
            </w:pPr>
          </w:p>
        </w:tc>
        <w:tc>
          <w:tcPr>
            <w:tcW w:w="3255" w:type="dxa"/>
          </w:tcPr>
          <w:p w14:paraId="0FB6EFBF" w14:textId="77777777" w:rsidR="002E0731" w:rsidRPr="00190FB0" w:rsidRDefault="002E0731">
            <w:pPr>
              <w:rPr>
                <w:rFonts w:ascii="Aptos" w:hAnsi="Aptos"/>
              </w:rPr>
            </w:pPr>
          </w:p>
        </w:tc>
      </w:tr>
      <w:tr w:rsidR="00352CA8" w:rsidRPr="00190FB0" w14:paraId="12F89560" w14:textId="77777777" w:rsidTr="00190FB0">
        <w:tc>
          <w:tcPr>
            <w:tcW w:w="5090" w:type="dxa"/>
          </w:tcPr>
          <w:p w14:paraId="18CC7A61" w14:textId="0FD7B4A7" w:rsidR="00352CA8" w:rsidRDefault="00745B63" w:rsidP="00867202">
            <w:pPr>
              <w:rPr>
                <w:rFonts w:ascii="Aptos" w:hAnsi="Aptos"/>
                <w:b/>
                <w:bCs/>
              </w:rPr>
            </w:pPr>
            <w:r>
              <w:rPr>
                <w:rFonts w:ascii="Aptos" w:hAnsi="Aptos"/>
                <w:b/>
                <w:bCs/>
              </w:rPr>
              <w:lastRenderedPageBreak/>
              <w:t>Has the</w:t>
            </w:r>
            <w:r w:rsidR="00352CA8" w:rsidRPr="00190FB0">
              <w:rPr>
                <w:rFonts w:ascii="Aptos" w:hAnsi="Aptos"/>
                <w:b/>
                <w:bCs/>
              </w:rPr>
              <w:t xml:space="preserve"> Knowledge and Confidence Booklet been completed? </w:t>
            </w:r>
            <w:r w:rsidRPr="00745B63">
              <w:rPr>
                <w:rFonts w:ascii="Aptos" w:hAnsi="Aptos"/>
                <w:sz w:val="20"/>
                <w:szCs w:val="20"/>
              </w:rPr>
              <w:t>(You will know this if the information is in the Outcome Table and if the assessor references this in the report. Areas not applicable may be left blank in the table).</w:t>
            </w:r>
          </w:p>
          <w:p w14:paraId="31D5207E" w14:textId="13562179" w:rsidR="001E0F7B" w:rsidRPr="001E337C" w:rsidRDefault="001E0F7B" w:rsidP="00867202">
            <w:pPr>
              <w:rPr>
                <w:rFonts w:ascii="Aptos" w:hAnsi="Aptos"/>
                <w:b/>
                <w:bCs/>
              </w:rPr>
            </w:pPr>
          </w:p>
        </w:tc>
        <w:tc>
          <w:tcPr>
            <w:tcW w:w="581" w:type="dxa"/>
          </w:tcPr>
          <w:p w14:paraId="584C5E75" w14:textId="77777777" w:rsidR="00352CA8" w:rsidRPr="00190FB0" w:rsidRDefault="00352CA8">
            <w:pPr>
              <w:rPr>
                <w:rFonts w:ascii="Aptos" w:hAnsi="Aptos"/>
              </w:rPr>
            </w:pPr>
          </w:p>
        </w:tc>
        <w:tc>
          <w:tcPr>
            <w:tcW w:w="567" w:type="dxa"/>
          </w:tcPr>
          <w:p w14:paraId="04D0A2CC" w14:textId="77777777" w:rsidR="00352CA8" w:rsidRPr="00190FB0" w:rsidRDefault="00352CA8">
            <w:pPr>
              <w:rPr>
                <w:rFonts w:ascii="Aptos" w:hAnsi="Aptos"/>
              </w:rPr>
            </w:pPr>
          </w:p>
        </w:tc>
        <w:tc>
          <w:tcPr>
            <w:tcW w:w="3255" w:type="dxa"/>
          </w:tcPr>
          <w:p w14:paraId="53021BFD" w14:textId="77777777" w:rsidR="00352CA8" w:rsidRPr="00190FB0" w:rsidRDefault="00352CA8">
            <w:pPr>
              <w:rPr>
                <w:rFonts w:ascii="Aptos" w:hAnsi="Aptos"/>
              </w:rPr>
            </w:pPr>
          </w:p>
        </w:tc>
      </w:tr>
      <w:tr w:rsidR="00065402" w:rsidRPr="00190FB0" w14:paraId="0FBB028E" w14:textId="77777777" w:rsidTr="00190FB0">
        <w:tc>
          <w:tcPr>
            <w:tcW w:w="5090" w:type="dxa"/>
          </w:tcPr>
          <w:p w14:paraId="47898217" w14:textId="77BF1C4A" w:rsidR="00867202" w:rsidRPr="00190FB0" w:rsidRDefault="00867202">
            <w:pPr>
              <w:rPr>
                <w:rFonts w:ascii="Aptos" w:hAnsi="Aptos"/>
              </w:rPr>
            </w:pPr>
            <w:r w:rsidRPr="00190FB0">
              <w:rPr>
                <w:rFonts w:ascii="Aptos" w:hAnsi="Aptos"/>
                <w:b/>
                <w:bCs/>
              </w:rPr>
              <w:t xml:space="preserve">Has the assessor set out how they have </w:t>
            </w:r>
            <w:r w:rsidR="00B6797F" w:rsidRPr="00190FB0">
              <w:rPr>
                <w:rFonts w:ascii="Aptos" w:hAnsi="Aptos"/>
                <w:b/>
                <w:bCs/>
              </w:rPr>
              <w:t>tailor</w:t>
            </w:r>
            <w:r w:rsidRPr="00190FB0">
              <w:rPr>
                <w:rFonts w:ascii="Aptos" w:hAnsi="Aptos"/>
                <w:b/>
                <w:bCs/>
              </w:rPr>
              <w:t>ed their approach</w:t>
            </w:r>
            <w:r w:rsidRPr="00190FB0">
              <w:rPr>
                <w:rFonts w:ascii="Aptos" w:hAnsi="Aptos"/>
              </w:rPr>
              <w:t xml:space="preserve"> to the</w:t>
            </w:r>
            <w:r w:rsidR="00B6797F" w:rsidRPr="00190FB0">
              <w:rPr>
                <w:rFonts w:ascii="Aptos" w:hAnsi="Aptos"/>
              </w:rPr>
              <w:t xml:space="preserve"> risks/concerns of this situation and </w:t>
            </w:r>
            <w:r w:rsidR="00B6797F" w:rsidRPr="00190FB0">
              <w:rPr>
                <w:rFonts w:ascii="Aptos" w:hAnsi="Aptos"/>
                <w:b/>
                <w:bCs/>
              </w:rPr>
              <w:t>to the</w:t>
            </w:r>
            <w:r w:rsidRPr="00190FB0">
              <w:rPr>
                <w:rFonts w:ascii="Aptos" w:hAnsi="Aptos"/>
                <w:b/>
                <w:bCs/>
              </w:rPr>
              <w:t xml:space="preserve"> specific needs of this parent</w:t>
            </w:r>
            <w:r w:rsidRPr="00190FB0">
              <w:rPr>
                <w:rFonts w:ascii="Aptos" w:hAnsi="Aptos"/>
              </w:rPr>
              <w:t xml:space="preserve"> (</w:t>
            </w:r>
            <w:r w:rsidR="00B6797F" w:rsidRPr="00190FB0">
              <w:rPr>
                <w:rFonts w:ascii="Aptos" w:hAnsi="Aptos"/>
              </w:rPr>
              <w:t>either from observation and/or a cognitive assessment, and (for example)</w:t>
            </w:r>
            <w:r w:rsidRPr="00190FB0">
              <w:rPr>
                <w:rFonts w:ascii="Aptos" w:hAnsi="Aptos"/>
              </w:rPr>
              <w:t xml:space="preserve"> using visual aids, taking breaks, communicat</w:t>
            </w:r>
            <w:r w:rsidR="00B6797F" w:rsidRPr="00190FB0">
              <w:rPr>
                <w:rFonts w:ascii="Aptos" w:hAnsi="Aptos"/>
              </w:rPr>
              <w:t>ing</w:t>
            </w:r>
            <w:r w:rsidRPr="00190FB0">
              <w:rPr>
                <w:rFonts w:ascii="Aptos" w:hAnsi="Aptos"/>
              </w:rPr>
              <w:t xml:space="preserve"> information</w:t>
            </w:r>
            <w:r w:rsidR="00B6797F" w:rsidRPr="00190FB0">
              <w:rPr>
                <w:rFonts w:ascii="Aptos" w:hAnsi="Aptos"/>
              </w:rPr>
              <w:t xml:space="preserve"> differently</w:t>
            </w:r>
            <w:r w:rsidRPr="00190FB0">
              <w:rPr>
                <w:rFonts w:ascii="Aptos" w:hAnsi="Aptos"/>
              </w:rPr>
              <w:t xml:space="preserve"> etc.)</w:t>
            </w:r>
            <w:r w:rsidR="00B6797F" w:rsidRPr="00190FB0">
              <w:rPr>
                <w:rFonts w:ascii="Aptos" w:hAnsi="Aptos"/>
              </w:rPr>
              <w:t>?</w:t>
            </w:r>
          </w:p>
          <w:p w14:paraId="0CFD5C23" w14:textId="41D8EA39" w:rsidR="00867202" w:rsidRPr="00190FB0" w:rsidRDefault="00867202">
            <w:pPr>
              <w:rPr>
                <w:rFonts w:ascii="Aptos" w:hAnsi="Aptos"/>
                <w:b/>
                <w:bCs/>
              </w:rPr>
            </w:pPr>
          </w:p>
        </w:tc>
        <w:tc>
          <w:tcPr>
            <w:tcW w:w="581" w:type="dxa"/>
          </w:tcPr>
          <w:p w14:paraId="6EC45606" w14:textId="77777777" w:rsidR="00065402" w:rsidRPr="00190FB0" w:rsidRDefault="00065402">
            <w:pPr>
              <w:rPr>
                <w:rFonts w:ascii="Aptos" w:hAnsi="Aptos"/>
              </w:rPr>
            </w:pPr>
          </w:p>
        </w:tc>
        <w:tc>
          <w:tcPr>
            <w:tcW w:w="567" w:type="dxa"/>
          </w:tcPr>
          <w:p w14:paraId="7D250911" w14:textId="77777777" w:rsidR="00065402" w:rsidRPr="00190FB0" w:rsidRDefault="00065402">
            <w:pPr>
              <w:rPr>
                <w:rFonts w:ascii="Aptos" w:hAnsi="Aptos"/>
              </w:rPr>
            </w:pPr>
          </w:p>
        </w:tc>
        <w:tc>
          <w:tcPr>
            <w:tcW w:w="3255" w:type="dxa"/>
          </w:tcPr>
          <w:p w14:paraId="10D9D487" w14:textId="77777777" w:rsidR="00065402" w:rsidRPr="00190FB0" w:rsidRDefault="00065402">
            <w:pPr>
              <w:rPr>
                <w:rFonts w:ascii="Aptos" w:hAnsi="Aptos"/>
              </w:rPr>
            </w:pPr>
          </w:p>
        </w:tc>
      </w:tr>
      <w:tr w:rsidR="002E0731" w:rsidRPr="00190FB0" w14:paraId="2AB38FA2" w14:textId="77777777" w:rsidTr="00190FB0">
        <w:tc>
          <w:tcPr>
            <w:tcW w:w="5090" w:type="dxa"/>
          </w:tcPr>
          <w:p w14:paraId="61AA2E5D" w14:textId="77A262D4" w:rsidR="002002E8" w:rsidRPr="00190FB0" w:rsidRDefault="002E0731">
            <w:pPr>
              <w:rPr>
                <w:rFonts w:ascii="Aptos" w:hAnsi="Aptos"/>
                <w:b/>
                <w:bCs/>
              </w:rPr>
            </w:pPr>
            <w:r w:rsidRPr="00190FB0">
              <w:rPr>
                <w:rFonts w:ascii="Aptos" w:hAnsi="Aptos"/>
                <w:b/>
                <w:bCs/>
              </w:rPr>
              <w:t>Ha</w:t>
            </w:r>
            <w:r w:rsidR="00352CA8" w:rsidRPr="00190FB0">
              <w:rPr>
                <w:rFonts w:ascii="Aptos" w:hAnsi="Aptos"/>
                <w:b/>
                <w:bCs/>
              </w:rPr>
              <w:t>s</w:t>
            </w:r>
            <w:r w:rsidRPr="00190FB0">
              <w:rPr>
                <w:rFonts w:ascii="Aptos" w:hAnsi="Aptos"/>
                <w:b/>
                <w:bCs/>
              </w:rPr>
              <w:t xml:space="preserve"> the parent's ability to learn and use adaptive strategies’ been assessed? </w:t>
            </w:r>
          </w:p>
          <w:p w14:paraId="5DA623AB" w14:textId="77777777" w:rsidR="009B54FA" w:rsidRPr="00190FB0" w:rsidRDefault="009B54FA">
            <w:pPr>
              <w:rPr>
                <w:rFonts w:ascii="Aptos" w:hAnsi="Aptos"/>
              </w:rPr>
            </w:pPr>
          </w:p>
          <w:p w14:paraId="2335920B" w14:textId="77777777" w:rsidR="00352CA8" w:rsidRPr="00190FB0" w:rsidRDefault="00E32C92" w:rsidP="002002E8">
            <w:pPr>
              <w:rPr>
                <w:rFonts w:ascii="Aptos" w:hAnsi="Aptos"/>
              </w:rPr>
            </w:pPr>
            <w:r w:rsidRPr="00190FB0">
              <w:rPr>
                <w:rFonts w:ascii="Aptos" w:hAnsi="Aptos"/>
              </w:rPr>
              <w:t xml:space="preserve">Are there examples where the assessor has checked the parent’s ability to take on new information and apply it? </w:t>
            </w:r>
          </w:p>
          <w:p w14:paraId="541AA24E" w14:textId="1993FBBD" w:rsidR="00B6797F" w:rsidRPr="00190FB0" w:rsidRDefault="00B6797F" w:rsidP="002002E8">
            <w:pPr>
              <w:rPr>
                <w:rFonts w:ascii="Aptos" w:hAnsi="Aptos"/>
              </w:rPr>
            </w:pPr>
          </w:p>
        </w:tc>
        <w:tc>
          <w:tcPr>
            <w:tcW w:w="581" w:type="dxa"/>
          </w:tcPr>
          <w:p w14:paraId="1CD1788F" w14:textId="77777777" w:rsidR="002E0731" w:rsidRPr="00190FB0" w:rsidRDefault="002E0731">
            <w:pPr>
              <w:rPr>
                <w:rFonts w:ascii="Aptos" w:hAnsi="Aptos"/>
              </w:rPr>
            </w:pPr>
          </w:p>
        </w:tc>
        <w:tc>
          <w:tcPr>
            <w:tcW w:w="567" w:type="dxa"/>
          </w:tcPr>
          <w:p w14:paraId="2B0AC0D8" w14:textId="77777777" w:rsidR="002E0731" w:rsidRPr="00190FB0" w:rsidRDefault="002E0731">
            <w:pPr>
              <w:rPr>
                <w:rFonts w:ascii="Aptos" w:hAnsi="Aptos"/>
              </w:rPr>
            </w:pPr>
          </w:p>
        </w:tc>
        <w:tc>
          <w:tcPr>
            <w:tcW w:w="3255" w:type="dxa"/>
          </w:tcPr>
          <w:p w14:paraId="5694EF77" w14:textId="77777777" w:rsidR="002E0731" w:rsidRPr="00190FB0" w:rsidRDefault="002E0731">
            <w:pPr>
              <w:rPr>
                <w:rFonts w:ascii="Aptos" w:hAnsi="Aptos"/>
              </w:rPr>
            </w:pPr>
          </w:p>
        </w:tc>
      </w:tr>
      <w:tr w:rsidR="00E32C92" w:rsidRPr="00190FB0" w14:paraId="1887F135" w14:textId="77777777" w:rsidTr="00190FB0">
        <w:tc>
          <w:tcPr>
            <w:tcW w:w="5090" w:type="dxa"/>
          </w:tcPr>
          <w:p w14:paraId="4DFBD09D" w14:textId="03027E01" w:rsidR="002002E8" w:rsidRPr="00190FB0" w:rsidRDefault="00E32C92" w:rsidP="00E32C92">
            <w:pPr>
              <w:rPr>
                <w:rFonts w:ascii="Aptos" w:hAnsi="Aptos"/>
              </w:rPr>
            </w:pPr>
            <w:r w:rsidRPr="00190FB0">
              <w:rPr>
                <w:rFonts w:ascii="Aptos" w:hAnsi="Aptos"/>
              </w:rPr>
              <w:t>Has the assessor spoken to any child over 4/5 about their experience of being parent</w:t>
            </w:r>
            <w:r w:rsidR="004F52C8" w:rsidRPr="00190FB0">
              <w:rPr>
                <w:rFonts w:ascii="Aptos" w:hAnsi="Aptos"/>
              </w:rPr>
              <w:t>ed</w:t>
            </w:r>
            <w:r w:rsidRPr="00190FB0">
              <w:rPr>
                <w:rFonts w:ascii="Aptos" w:hAnsi="Aptos"/>
              </w:rPr>
              <w:t xml:space="preserve">? </w:t>
            </w:r>
          </w:p>
          <w:p w14:paraId="3360E9AA" w14:textId="4E4C9DB5" w:rsidR="00190FB0" w:rsidRPr="00190FB0" w:rsidRDefault="00190FB0" w:rsidP="00745B63">
            <w:pPr>
              <w:rPr>
                <w:rFonts w:ascii="Aptos" w:hAnsi="Aptos"/>
              </w:rPr>
            </w:pPr>
          </w:p>
        </w:tc>
        <w:tc>
          <w:tcPr>
            <w:tcW w:w="581" w:type="dxa"/>
          </w:tcPr>
          <w:p w14:paraId="27F0F3A7" w14:textId="77777777" w:rsidR="00E32C92" w:rsidRPr="00190FB0" w:rsidRDefault="00E32C92" w:rsidP="00E32C92">
            <w:pPr>
              <w:rPr>
                <w:rFonts w:ascii="Aptos" w:hAnsi="Aptos"/>
              </w:rPr>
            </w:pPr>
          </w:p>
        </w:tc>
        <w:tc>
          <w:tcPr>
            <w:tcW w:w="567" w:type="dxa"/>
          </w:tcPr>
          <w:p w14:paraId="61C01FCA" w14:textId="77777777" w:rsidR="00E32C92" w:rsidRPr="00190FB0" w:rsidRDefault="00E32C92" w:rsidP="00E32C92">
            <w:pPr>
              <w:rPr>
                <w:rFonts w:ascii="Aptos" w:hAnsi="Aptos"/>
              </w:rPr>
            </w:pPr>
          </w:p>
        </w:tc>
        <w:tc>
          <w:tcPr>
            <w:tcW w:w="3255" w:type="dxa"/>
          </w:tcPr>
          <w:p w14:paraId="22906539" w14:textId="77777777" w:rsidR="00E32C92" w:rsidRPr="00190FB0" w:rsidRDefault="00E32C92" w:rsidP="00E32C92">
            <w:pPr>
              <w:rPr>
                <w:rFonts w:ascii="Aptos" w:hAnsi="Aptos"/>
              </w:rPr>
            </w:pPr>
          </w:p>
        </w:tc>
      </w:tr>
      <w:tr w:rsidR="00E32C92" w:rsidRPr="00190FB0" w14:paraId="19911730" w14:textId="77777777" w:rsidTr="00190FB0">
        <w:tc>
          <w:tcPr>
            <w:tcW w:w="5090" w:type="dxa"/>
          </w:tcPr>
          <w:p w14:paraId="4017EAA7" w14:textId="777F89D7" w:rsidR="00E32C92" w:rsidRPr="00190FB0" w:rsidRDefault="00E32C92" w:rsidP="00E32C92">
            <w:pPr>
              <w:rPr>
                <w:rFonts w:ascii="Aptos" w:hAnsi="Aptos"/>
              </w:rPr>
            </w:pPr>
            <w:r w:rsidRPr="00190FB0">
              <w:rPr>
                <w:rFonts w:ascii="Aptos" w:hAnsi="Aptos"/>
              </w:rPr>
              <w:t xml:space="preserve">Has the </w:t>
            </w:r>
            <w:r w:rsidR="00BA1644" w:rsidRPr="00190FB0">
              <w:rPr>
                <w:rFonts w:ascii="Aptos" w:hAnsi="Aptos"/>
              </w:rPr>
              <w:t>a</w:t>
            </w:r>
            <w:r w:rsidRPr="00190FB0">
              <w:rPr>
                <w:rFonts w:ascii="Aptos" w:hAnsi="Aptos"/>
              </w:rPr>
              <w:t xml:space="preserve">ssessor stated which other </w:t>
            </w:r>
            <w:r w:rsidR="00190FB0" w:rsidRPr="00190FB0">
              <w:rPr>
                <w:rFonts w:ascii="Aptos" w:hAnsi="Aptos"/>
              </w:rPr>
              <w:t xml:space="preserve">formal </w:t>
            </w:r>
            <w:r w:rsidRPr="00190FB0">
              <w:rPr>
                <w:rFonts w:ascii="Aptos" w:hAnsi="Aptos"/>
              </w:rPr>
              <w:t>tools</w:t>
            </w:r>
            <w:r w:rsidR="00190FB0" w:rsidRPr="00190FB0">
              <w:rPr>
                <w:rFonts w:ascii="Aptos" w:hAnsi="Aptos"/>
              </w:rPr>
              <w:t xml:space="preserve"> and assessments (e.g. hair-strand tests)</w:t>
            </w:r>
            <w:r w:rsidRPr="00190FB0">
              <w:rPr>
                <w:rFonts w:ascii="Aptos" w:hAnsi="Aptos"/>
              </w:rPr>
              <w:t xml:space="preserve"> inform</w:t>
            </w:r>
            <w:r w:rsidR="00190FB0" w:rsidRPr="00190FB0">
              <w:rPr>
                <w:rFonts w:ascii="Aptos" w:hAnsi="Aptos"/>
              </w:rPr>
              <w:t>ed</w:t>
            </w:r>
            <w:r w:rsidRPr="00190FB0">
              <w:rPr>
                <w:rFonts w:ascii="Aptos" w:hAnsi="Aptos"/>
              </w:rPr>
              <w:t xml:space="preserve"> the assessment?</w:t>
            </w:r>
          </w:p>
          <w:p w14:paraId="46BC727B" w14:textId="52114BE9" w:rsidR="00E32C92" w:rsidRPr="00190FB0" w:rsidRDefault="00E32C92" w:rsidP="00E32C92">
            <w:pPr>
              <w:rPr>
                <w:rFonts w:ascii="Aptos" w:hAnsi="Aptos"/>
              </w:rPr>
            </w:pPr>
          </w:p>
        </w:tc>
        <w:tc>
          <w:tcPr>
            <w:tcW w:w="581" w:type="dxa"/>
          </w:tcPr>
          <w:p w14:paraId="4680AC3B" w14:textId="77777777" w:rsidR="00E32C92" w:rsidRPr="00190FB0" w:rsidRDefault="00E32C92" w:rsidP="00E32C92">
            <w:pPr>
              <w:rPr>
                <w:rFonts w:ascii="Aptos" w:hAnsi="Aptos"/>
              </w:rPr>
            </w:pPr>
          </w:p>
        </w:tc>
        <w:tc>
          <w:tcPr>
            <w:tcW w:w="567" w:type="dxa"/>
          </w:tcPr>
          <w:p w14:paraId="515C1B37" w14:textId="77777777" w:rsidR="00E32C92" w:rsidRPr="00190FB0" w:rsidRDefault="00E32C92" w:rsidP="00E32C92">
            <w:pPr>
              <w:rPr>
                <w:rFonts w:ascii="Aptos" w:hAnsi="Aptos"/>
              </w:rPr>
            </w:pPr>
          </w:p>
        </w:tc>
        <w:tc>
          <w:tcPr>
            <w:tcW w:w="3255" w:type="dxa"/>
          </w:tcPr>
          <w:p w14:paraId="558CE745" w14:textId="77777777" w:rsidR="00E32C92" w:rsidRPr="00190FB0" w:rsidRDefault="00E32C92" w:rsidP="00E32C92">
            <w:pPr>
              <w:rPr>
                <w:rFonts w:ascii="Aptos" w:hAnsi="Aptos"/>
              </w:rPr>
            </w:pPr>
          </w:p>
        </w:tc>
      </w:tr>
      <w:tr w:rsidR="00E32C92" w:rsidRPr="00190FB0" w14:paraId="17C8CD5E" w14:textId="77777777" w:rsidTr="00190FB0">
        <w:tc>
          <w:tcPr>
            <w:tcW w:w="5090" w:type="dxa"/>
          </w:tcPr>
          <w:p w14:paraId="72E0CD5F" w14:textId="547E64F4" w:rsidR="00E32C92" w:rsidRPr="00190FB0" w:rsidRDefault="00E32C92" w:rsidP="00E32C92">
            <w:pPr>
              <w:rPr>
                <w:rFonts w:ascii="Aptos" w:hAnsi="Aptos"/>
              </w:rPr>
            </w:pPr>
            <w:r w:rsidRPr="00190FB0">
              <w:rPr>
                <w:rFonts w:ascii="Aptos" w:hAnsi="Aptos"/>
              </w:rPr>
              <w:t xml:space="preserve">Has the </w:t>
            </w:r>
            <w:r w:rsidR="00BA1644" w:rsidRPr="00190FB0">
              <w:rPr>
                <w:rFonts w:ascii="Aptos" w:hAnsi="Aptos"/>
              </w:rPr>
              <w:t>a</w:t>
            </w:r>
            <w:r w:rsidRPr="00190FB0">
              <w:rPr>
                <w:rFonts w:ascii="Aptos" w:hAnsi="Aptos"/>
              </w:rPr>
              <w:t xml:space="preserve">ssessor gathered </w:t>
            </w:r>
            <w:r w:rsidR="008E50E2" w:rsidRPr="00190FB0">
              <w:rPr>
                <w:rFonts w:ascii="Aptos" w:hAnsi="Aptos"/>
              </w:rPr>
              <w:t>additional</w:t>
            </w:r>
            <w:r w:rsidRPr="00190FB0">
              <w:rPr>
                <w:rFonts w:ascii="Aptos" w:hAnsi="Aptos"/>
              </w:rPr>
              <w:t xml:space="preserve"> </w:t>
            </w:r>
            <w:r w:rsidR="008E50E2" w:rsidRPr="00190FB0">
              <w:rPr>
                <w:rFonts w:ascii="Aptos" w:hAnsi="Aptos"/>
              </w:rPr>
              <w:t>i</w:t>
            </w:r>
            <w:r w:rsidRPr="00190FB0">
              <w:rPr>
                <w:rFonts w:ascii="Aptos" w:hAnsi="Aptos"/>
              </w:rPr>
              <w:t>nformation from other professionals or family</w:t>
            </w:r>
            <w:r w:rsidR="00745B63">
              <w:rPr>
                <w:rFonts w:ascii="Aptos" w:hAnsi="Aptos"/>
              </w:rPr>
              <w:t>/</w:t>
            </w:r>
            <w:r w:rsidRPr="00190FB0">
              <w:rPr>
                <w:rFonts w:ascii="Aptos" w:hAnsi="Aptos"/>
              </w:rPr>
              <w:t>friends</w:t>
            </w:r>
            <w:r w:rsidR="00190FB0" w:rsidRPr="00190FB0">
              <w:rPr>
                <w:rFonts w:ascii="Aptos" w:hAnsi="Aptos"/>
              </w:rPr>
              <w:t>?</w:t>
            </w:r>
          </w:p>
          <w:p w14:paraId="4A1427F6" w14:textId="773D8413" w:rsidR="00E32C92" w:rsidRPr="00190FB0" w:rsidRDefault="00E32C92" w:rsidP="00190FB0">
            <w:pPr>
              <w:rPr>
                <w:rFonts w:ascii="Aptos" w:hAnsi="Aptos"/>
              </w:rPr>
            </w:pPr>
          </w:p>
        </w:tc>
        <w:tc>
          <w:tcPr>
            <w:tcW w:w="581" w:type="dxa"/>
          </w:tcPr>
          <w:p w14:paraId="024DD34D" w14:textId="77777777" w:rsidR="00E32C92" w:rsidRPr="00190FB0" w:rsidRDefault="00E32C92" w:rsidP="00E32C92">
            <w:pPr>
              <w:rPr>
                <w:rFonts w:ascii="Aptos" w:hAnsi="Aptos"/>
              </w:rPr>
            </w:pPr>
          </w:p>
        </w:tc>
        <w:tc>
          <w:tcPr>
            <w:tcW w:w="567" w:type="dxa"/>
          </w:tcPr>
          <w:p w14:paraId="7EAFD6A8" w14:textId="77777777" w:rsidR="00E32C92" w:rsidRPr="00190FB0" w:rsidRDefault="00E32C92" w:rsidP="00E32C92">
            <w:pPr>
              <w:rPr>
                <w:rFonts w:ascii="Aptos" w:hAnsi="Aptos"/>
              </w:rPr>
            </w:pPr>
          </w:p>
        </w:tc>
        <w:tc>
          <w:tcPr>
            <w:tcW w:w="3255" w:type="dxa"/>
          </w:tcPr>
          <w:p w14:paraId="3ACAF940" w14:textId="77777777" w:rsidR="00E32C92" w:rsidRPr="00190FB0" w:rsidRDefault="00E32C92" w:rsidP="00E32C92">
            <w:pPr>
              <w:rPr>
                <w:rFonts w:ascii="Aptos" w:hAnsi="Aptos"/>
              </w:rPr>
            </w:pPr>
          </w:p>
        </w:tc>
      </w:tr>
      <w:tr w:rsidR="00190FB0" w:rsidRPr="00190FB0" w14:paraId="2533F495" w14:textId="77777777" w:rsidTr="00190FB0">
        <w:tc>
          <w:tcPr>
            <w:tcW w:w="5090" w:type="dxa"/>
          </w:tcPr>
          <w:p w14:paraId="71DF01D4" w14:textId="77777777" w:rsidR="00190FB0" w:rsidRDefault="00190FB0" w:rsidP="00E32C92">
            <w:pPr>
              <w:rPr>
                <w:rFonts w:ascii="Aptos" w:hAnsi="Aptos"/>
              </w:rPr>
            </w:pPr>
            <w:r w:rsidRPr="00190FB0">
              <w:rPr>
                <w:rFonts w:ascii="Aptos" w:hAnsi="Aptos"/>
                <w:b/>
                <w:bCs/>
              </w:rPr>
              <w:t>Has the assessor clearly considered what support can be put in place/if this can plug any gaps in parenting</w:t>
            </w:r>
            <w:r w:rsidRPr="00190FB0">
              <w:rPr>
                <w:rFonts w:ascii="Aptos" w:hAnsi="Aptos"/>
              </w:rPr>
              <w:t>, and have they assessed how realistic and sustainable this support would be?</w:t>
            </w:r>
          </w:p>
          <w:p w14:paraId="75C32541" w14:textId="4A8DA02C" w:rsidR="001E337C" w:rsidRPr="00190FB0" w:rsidRDefault="001E337C" w:rsidP="00E32C92">
            <w:pPr>
              <w:rPr>
                <w:rFonts w:ascii="Aptos" w:hAnsi="Aptos"/>
              </w:rPr>
            </w:pPr>
          </w:p>
        </w:tc>
        <w:tc>
          <w:tcPr>
            <w:tcW w:w="581" w:type="dxa"/>
          </w:tcPr>
          <w:p w14:paraId="5A791843" w14:textId="77777777" w:rsidR="00190FB0" w:rsidRPr="00190FB0" w:rsidRDefault="00190FB0" w:rsidP="00E32C92">
            <w:pPr>
              <w:rPr>
                <w:rFonts w:ascii="Aptos" w:hAnsi="Aptos"/>
              </w:rPr>
            </w:pPr>
          </w:p>
        </w:tc>
        <w:tc>
          <w:tcPr>
            <w:tcW w:w="567" w:type="dxa"/>
          </w:tcPr>
          <w:p w14:paraId="72A4A0AC" w14:textId="77777777" w:rsidR="00190FB0" w:rsidRPr="00190FB0" w:rsidRDefault="00190FB0" w:rsidP="00E32C92">
            <w:pPr>
              <w:rPr>
                <w:rFonts w:ascii="Aptos" w:hAnsi="Aptos"/>
              </w:rPr>
            </w:pPr>
          </w:p>
        </w:tc>
        <w:tc>
          <w:tcPr>
            <w:tcW w:w="3255" w:type="dxa"/>
          </w:tcPr>
          <w:p w14:paraId="30B4DAA0" w14:textId="77777777" w:rsidR="00190FB0" w:rsidRPr="00190FB0" w:rsidRDefault="00190FB0" w:rsidP="00E32C92">
            <w:pPr>
              <w:rPr>
                <w:rFonts w:ascii="Aptos" w:hAnsi="Aptos"/>
              </w:rPr>
            </w:pPr>
          </w:p>
        </w:tc>
      </w:tr>
      <w:tr w:rsidR="00867202" w:rsidRPr="00190FB0" w14:paraId="07A356FF" w14:textId="77777777" w:rsidTr="00190FB0">
        <w:tc>
          <w:tcPr>
            <w:tcW w:w="5090" w:type="dxa"/>
          </w:tcPr>
          <w:p w14:paraId="4684C2D6" w14:textId="6DA499B9" w:rsidR="00867202" w:rsidRPr="00190FB0" w:rsidRDefault="00867202" w:rsidP="00E32C92">
            <w:pPr>
              <w:rPr>
                <w:rFonts w:ascii="Aptos" w:hAnsi="Aptos"/>
              </w:rPr>
            </w:pPr>
            <w:r w:rsidRPr="00190FB0">
              <w:rPr>
                <w:rFonts w:ascii="Aptos" w:hAnsi="Aptos"/>
              </w:rPr>
              <w:t>Is there a completed Outcome Table (see the example below)?</w:t>
            </w:r>
          </w:p>
          <w:p w14:paraId="42689259" w14:textId="77777777" w:rsidR="00867202" w:rsidRPr="00190FB0" w:rsidRDefault="00867202" w:rsidP="00E32C92">
            <w:pPr>
              <w:rPr>
                <w:rFonts w:ascii="Aptos" w:hAnsi="Aptos"/>
                <w:sz w:val="12"/>
                <w:szCs w:val="12"/>
              </w:rPr>
            </w:pPr>
          </w:p>
          <w:p w14:paraId="4A23D9A6" w14:textId="6493CDE8" w:rsidR="00867202" w:rsidRPr="00190FB0" w:rsidRDefault="00867202" w:rsidP="00E32C92">
            <w:pPr>
              <w:rPr>
                <w:rFonts w:ascii="Aptos" w:hAnsi="Aptos"/>
              </w:rPr>
            </w:pPr>
            <w:r w:rsidRPr="00190FB0">
              <w:rPr>
                <w:rFonts w:ascii="Aptos" w:hAnsi="Aptos"/>
                <w:sz w:val="20"/>
                <w:szCs w:val="20"/>
              </w:rPr>
              <w:t xml:space="preserve">NB - There should be some colours in every </w:t>
            </w:r>
            <w:proofErr w:type="gramStart"/>
            <w:r w:rsidRPr="00190FB0">
              <w:rPr>
                <w:rFonts w:ascii="Aptos" w:hAnsi="Aptos"/>
                <w:sz w:val="20"/>
                <w:szCs w:val="20"/>
              </w:rPr>
              <w:t>column</w:t>
            </w:r>
            <w:proofErr w:type="gramEnd"/>
            <w:r w:rsidRPr="00190FB0">
              <w:rPr>
                <w:rFonts w:ascii="Aptos" w:hAnsi="Aptos"/>
                <w:sz w:val="20"/>
                <w:szCs w:val="20"/>
              </w:rPr>
              <w:t xml:space="preserve"> and the table should include all the headings in the table below. Depending on how the software used, P2 may be blank or not appear if there was no second parent, similarly there may be blank or additional “C</w:t>
            </w:r>
            <w:r w:rsidR="00745B63">
              <w:rPr>
                <w:rFonts w:ascii="Aptos" w:hAnsi="Aptos"/>
                <w:sz w:val="20"/>
                <w:szCs w:val="20"/>
              </w:rPr>
              <w:t>hild</w:t>
            </w:r>
            <w:r w:rsidRPr="00190FB0">
              <w:rPr>
                <w:rFonts w:ascii="Aptos" w:hAnsi="Aptos"/>
                <w:sz w:val="20"/>
                <w:szCs w:val="20"/>
              </w:rPr>
              <w:t>” columns if there were or were not two, three or more children considered as part of the assessment. Some columns (especially “Observations”, “Child”, “</w:t>
            </w:r>
            <w:r w:rsidR="00745B63">
              <w:rPr>
                <w:rFonts w:ascii="Aptos" w:hAnsi="Aptos"/>
                <w:sz w:val="20"/>
                <w:szCs w:val="20"/>
              </w:rPr>
              <w:t xml:space="preserve">Other </w:t>
            </w:r>
            <w:r w:rsidRPr="00190FB0">
              <w:rPr>
                <w:rFonts w:ascii="Aptos" w:hAnsi="Aptos"/>
                <w:sz w:val="20"/>
                <w:szCs w:val="20"/>
              </w:rPr>
              <w:t>Tools” and “</w:t>
            </w:r>
            <w:r w:rsidR="00745B63">
              <w:rPr>
                <w:rFonts w:ascii="Aptos" w:hAnsi="Aptos"/>
                <w:sz w:val="20"/>
                <w:szCs w:val="20"/>
              </w:rPr>
              <w:t xml:space="preserve">Other </w:t>
            </w:r>
            <w:r w:rsidRPr="00190FB0">
              <w:rPr>
                <w:rFonts w:ascii="Aptos" w:hAnsi="Aptos"/>
                <w:sz w:val="20"/>
                <w:szCs w:val="20"/>
              </w:rPr>
              <w:t>Info”) will usually have some empty squares within them.</w:t>
            </w:r>
          </w:p>
        </w:tc>
        <w:tc>
          <w:tcPr>
            <w:tcW w:w="581" w:type="dxa"/>
          </w:tcPr>
          <w:p w14:paraId="5C618627" w14:textId="77777777" w:rsidR="00867202" w:rsidRPr="00190FB0" w:rsidRDefault="00867202" w:rsidP="00E32C92">
            <w:pPr>
              <w:rPr>
                <w:rFonts w:ascii="Aptos" w:hAnsi="Aptos"/>
              </w:rPr>
            </w:pPr>
          </w:p>
        </w:tc>
        <w:tc>
          <w:tcPr>
            <w:tcW w:w="567" w:type="dxa"/>
          </w:tcPr>
          <w:p w14:paraId="24645FA2" w14:textId="77777777" w:rsidR="00867202" w:rsidRPr="00190FB0" w:rsidRDefault="00867202" w:rsidP="00E32C92">
            <w:pPr>
              <w:rPr>
                <w:rFonts w:ascii="Aptos" w:hAnsi="Aptos"/>
              </w:rPr>
            </w:pPr>
          </w:p>
        </w:tc>
        <w:tc>
          <w:tcPr>
            <w:tcW w:w="3255" w:type="dxa"/>
          </w:tcPr>
          <w:p w14:paraId="39B59F0C" w14:textId="77777777" w:rsidR="00867202" w:rsidRPr="00190FB0" w:rsidRDefault="00867202" w:rsidP="00E32C92">
            <w:pPr>
              <w:rPr>
                <w:rFonts w:ascii="Aptos" w:hAnsi="Aptos"/>
              </w:rPr>
            </w:pPr>
          </w:p>
        </w:tc>
      </w:tr>
      <w:tr w:rsidR="00E32C92" w:rsidRPr="00190FB0" w14:paraId="0EEC09BF" w14:textId="77777777" w:rsidTr="00190FB0">
        <w:tc>
          <w:tcPr>
            <w:tcW w:w="5090" w:type="dxa"/>
          </w:tcPr>
          <w:p w14:paraId="6DD0219D" w14:textId="4263620D" w:rsidR="00190FB0" w:rsidRDefault="00E32C92" w:rsidP="00E32C92">
            <w:pPr>
              <w:rPr>
                <w:rFonts w:ascii="Aptos" w:hAnsi="Aptos"/>
                <w:b/>
                <w:bCs/>
              </w:rPr>
            </w:pPr>
            <w:r w:rsidRPr="00190FB0">
              <w:rPr>
                <w:rFonts w:ascii="Aptos" w:hAnsi="Aptos"/>
                <w:b/>
                <w:bCs/>
              </w:rPr>
              <w:t>Has the Short Parent Report been written in clear</w:t>
            </w:r>
            <w:r w:rsidR="00D675AD" w:rsidRPr="00190FB0">
              <w:rPr>
                <w:rFonts w:ascii="Aptos" w:hAnsi="Aptos"/>
                <w:b/>
                <w:bCs/>
              </w:rPr>
              <w:t xml:space="preserve"> straightforward</w:t>
            </w:r>
            <w:r w:rsidRPr="00190FB0">
              <w:rPr>
                <w:rFonts w:ascii="Aptos" w:hAnsi="Aptos"/>
                <w:b/>
                <w:bCs/>
              </w:rPr>
              <w:t xml:space="preserve"> language and given to the parent? </w:t>
            </w:r>
            <w:r w:rsidR="001E0F7B">
              <w:rPr>
                <w:rFonts w:ascii="Aptos" w:hAnsi="Aptos"/>
                <w:b/>
                <w:bCs/>
              </w:rPr>
              <w:t xml:space="preserve"> </w:t>
            </w:r>
            <w:r w:rsidR="009B54FA" w:rsidRPr="00190FB0">
              <w:rPr>
                <w:rFonts w:ascii="Aptos" w:hAnsi="Aptos"/>
                <w:b/>
                <w:bCs/>
              </w:rPr>
              <w:t>Does this reflect the findings in the Main Report and the Outcome Table?</w:t>
            </w:r>
          </w:p>
          <w:p w14:paraId="4077051D" w14:textId="77777777" w:rsidR="001E0F7B" w:rsidRDefault="001E0F7B" w:rsidP="00E32C92">
            <w:pPr>
              <w:rPr>
                <w:rFonts w:ascii="Aptos" w:hAnsi="Aptos"/>
                <w:b/>
                <w:bCs/>
              </w:rPr>
            </w:pPr>
          </w:p>
          <w:p w14:paraId="2FA6A8ED" w14:textId="0F949C25" w:rsidR="00D675AD" w:rsidRPr="00190FB0" w:rsidRDefault="00D675AD" w:rsidP="00E32C92">
            <w:pPr>
              <w:rPr>
                <w:rFonts w:ascii="Aptos" w:hAnsi="Aptos"/>
                <w:b/>
                <w:bCs/>
              </w:rPr>
            </w:pPr>
            <w:r w:rsidRPr="00190FB0">
              <w:rPr>
                <w:rFonts w:ascii="Aptos" w:hAnsi="Aptos"/>
              </w:rPr>
              <w:t xml:space="preserve">Have the parents been given this in a format they can understand? For </w:t>
            </w:r>
            <w:r w:rsidR="004F52C8" w:rsidRPr="00190FB0">
              <w:rPr>
                <w:rFonts w:ascii="Aptos" w:hAnsi="Aptos"/>
              </w:rPr>
              <w:t>example</w:t>
            </w:r>
            <w:r w:rsidRPr="00190FB0">
              <w:rPr>
                <w:rFonts w:ascii="Aptos" w:hAnsi="Aptos"/>
              </w:rPr>
              <w:t xml:space="preserve">, large print, translated if </w:t>
            </w:r>
            <w:r w:rsidR="00B74C72" w:rsidRPr="00190FB0">
              <w:rPr>
                <w:rFonts w:ascii="Aptos" w:hAnsi="Aptos"/>
              </w:rPr>
              <w:t>needed.</w:t>
            </w:r>
          </w:p>
          <w:p w14:paraId="370FE8D0" w14:textId="45301B03" w:rsidR="00E32C92" w:rsidRPr="00190FB0" w:rsidRDefault="00E32C92" w:rsidP="00E32C92">
            <w:pPr>
              <w:rPr>
                <w:rFonts w:ascii="Aptos" w:hAnsi="Aptos"/>
              </w:rPr>
            </w:pPr>
          </w:p>
        </w:tc>
        <w:tc>
          <w:tcPr>
            <w:tcW w:w="581" w:type="dxa"/>
          </w:tcPr>
          <w:p w14:paraId="78633CEA" w14:textId="77777777" w:rsidR="00E32C92" w:rsidRPr="00190FB0" w:rsidRDefault="00E32C92" w:rsidP="00E32C92">
            <w:pPr>
              <w:rPr>
                <w:rFonts w:ascii="Aptos" w:hAnsi="Aptos"/>
              </w:rPr>
            </w:pPr>
          </w:p>
        </w:tc>
        <w:tc>
          <w:tcPr>
            <w:tcW w:w="567" w:type="dxa"/>
          </w:tcPr>
          <w:p w14:paraId="1224D68B" w14:textId="77777777" w:rsidR="00E32C92" w:rsidRPr="00190FB0" w:rsidRDefault="00E32C92" w:rsidP="00E32C92">
            <w:pPr>
              <w:rPr>
                <w:rFonts w:ascii="Aptos" w:hAnsi="Aptos"/>
              </w:rPr>
            </w:pPr>
          </w:p>
        </w:tc>
        <w:tc>
          <w:tcPr>
            <w:tcW w:w="3255" w:type="dxa"/>
          </w:tcPr>
          <w:p w14:paraId="2A475DF3" w14:textId="77777777" w:rsidR="00E32C92" w:rsidRPr="00190FB0" w:rsidRDefault="00E32C92" w:rsidP="00E32C92">
            <w:pPr>
              <w:rPr>
                <w:rFonts w:ascii="Aptos" w:hAnsi="Aptos"/>
              </w:rPr>
            </w:pPr>
          </w:p>
        </w:tc>
      </w:tr>
      <w:tr w:rsidR="00E32C92" w:rsidRPr="00190FB0" w14:paraId="6399E5BC" w14:textId="77777777" w:rsidTr="00190FB0">
        <w:tc>
          <w:tcPr>
            <w:tcW w:w="5090" w:type="dxa"/>
          </w:tcPr>
          <w:p w14:paraId="74F835AF" w14:textId="7658176B" w:rsidR="00E32C92" w:rsidRPr="00190FB0" w:rsidRDefault="008E50E2" w:rsidP="00E32C92">
            <w:pPr>
              <w:rPr>
                <w:rFonts w:ascii="Aptos" w:hAnsi="Aptos"/>
                <w:b/>
                <w:bCs/>
              </w:rPr>
            </w:pPr>
            <w:r w:rsidRPr="00190FB0">
              <w:rPr>
                <w:rFonts w:ascii="Aptos" w:hAnsi="Aptos"/>
                <w:b/>
                <w:bCs/>
              </w:rPr>
              <w:t xml:space="preserve">Does the </w:t>
            </w:r>
            <w:r w:rsidR="00E32C92" w:rsidRPr="00190FB0">
              <w:rPr>
                <w:rFonts w:ascii="Aptos" w:hAnsi="Aptos"/>
                <w:b/>
                <w:bCs/>
              </w:rPr>
              <w:t xml:space="preserve">appendix </w:t>
            </w:r>
            <w:r w:rsidRPr="00190FB0">
              <w:rPr>
                <w:rFonts w:ascii="Aptos" w:hAnsi="Aptos"/>
                <w:b/>
                <w:bCs/>
              </w:rPr>
              <w:t>contain the</w:t>
            </w:r>
            <w:r w:rsidR="00E32C92" w:rsidRPr="00190FB0">
              <w:rPr>
                <w:rFonts w:ascii="Aptos" w:hAnsi="Aptos"/>
                <w:b/>
                <w:bCs/>
              </w:rPr>
              <w:t xml:space="preserve"> </w:t>
            </w:r>
            <w:r w:rsidR="00D675AD" w:rsidRPr="00190FB0">
              <w:rPr>
                <w:rFonts w:ascii="Aptos" w:hAnsi="Aptos"/>
                <w:b/>
                <w:bCs/>
              </w:rPr>
              <w:t>completed</w:t>
            </w:r>
          </w:p>
          <w:p w14:paraId="6C1F533F" w14:textId="26233305" w:rsidR="00E32C92" w:rsidRPr="00190FB0" w:rsidRDefault="00E32C92" w:rsidP="00D675AD">
            <w:pPr>
              <w:pStyle w:val="ListParagraph"/>
              <w:numPr>
                <w:ilvl w:val="0"/>
                <w:numId w:val="4"/>
              </w:numPr>
              <w:rPr>
                <w:rFonts w:ascii="Aptos" w:hAnsi="Aptos"/>
                <w:b/>
                <w:bCs/>
              </w:rPr>
            </w:pPr>
            <w:r w:rsidRPr="00190FB0">
              <w:rPr>
                <w:rFonts w:ascii="Aptos" w:hAnsi="Aptos"/>
                <w:b/>
                <w:bCs/>
              </w:rPr>
              <w:t xml:space="preserve">Outcome </w:t>
            </w:r>
            <w:r w:rsidR="00B74C72" w:rsidRPr="00190FB0">
              <w:rPr>
                <w:rFonts w:ascii="Aptos" w:hAnsi="Aptos"/>
                <w:b/>
                <w:bCs/>
              </w:rPr>
              <w:t>Table?</w:t>
            </w:r>
          </w:p>
          <w:p w14:paraId="514EA5B5" w14:textId="6A879335" w:rsidR="00E32C92" w:rsidRPr="00190FB0" w:rsidRDefault="00E32C92" w:rsidP="00D675AD">
            <w:pPr>
              <w:pStyle w:val="ListParagraph"/>
              <w:numPr>
                <w:ilvl w:val="0"/>
                <w:numId w:val="4"/>
              </w:numPr>
              <w:rPr>
                <w:rFonts w:ascii="Aptos" w:hAnsi="Aptos"/>
                <w:b/>
                <w:bCs/>
              </w:rPr>
            </w:pPr>
            <w:r w:rsidRPr="00190FB0">
              <w:rPr>
                <w:rFonts w:ascii="Aptos" w:hAnsi="Aptos"/>
                <w:b/>
                <w:bCs/>
              </w:rPr>
              <w:t xml:space="preserve">Assessor’s </w:t>
            </w:r>
            <w:r w:rsidR="00B74C72" w:rsidRPr="00190FB0">
              <w:rPr>
                <w:rFonts w:ascii="Aptos" w:hAnsi="Aptos"/>
                <w:b/>
                <w:bCs/>
              </w:rPr>
              <w:t>Summary?</w:t>
            </w:r>
          </w:p>
          <w:p w14:paraId="03609EC6" w14:textId="77777777" w:rsidR="00E32C92" w:rsidRPr="00190FB0" w:rsidRDefault="00E32C92" w:rsidP="00E32C92">
            <w:pPr>
              <w:pStyle w:val="ListParagraph"/>
              <w:numPr>
                <w:ilvl w:val="0"/>
                <w:numId w:val="4"/>
              </w:numPr>
              <w:rPr>
                <w:rFonts w:ascii="Aptos" w:hAnsi="Aptos"/>
                <w:b/>
                <w:bCs/>
              </w:rPr>
            </w:pPr>
            <w:r w:rsidRPr="00190FB0">
              <w:rPr>
                <w:rFonts w:ascii="Aptos" w:hAnsi="Aptos"/>
                <w:b/>
                <w:bCs/>
              </w:rPr>
              <w:t xml:space="preserve">Short Parent </w:t>
            </w:r>
            <w:r w:rsidR="00B74C72" w:rsidRPr="00190FB0">
              <w:rPr>
                <w:rFonts w:ascii="Aptos" w:hAnsi="Aptos"/>
                <w:b/>
                <w:bCs/>
              </w:rPr>
              <w:t>Report?</w:t>
            </w:r>
          </w:p>
          <w:p w14:paraId="459A06CE" w14:textId="2C3CDC11" w:rsidR="00D5722D" w:rsidRPr="00190FB0" w:rsidRDefault="00D5722D" w:rsidP="00D5722D">
            <w:pPr>
              <w:pStyle w:val="ListParagraph"/>
              <w:rPr>
                <w:rFonts w:ascii="Aptos" w:hAnsi="Aptos"/>
                <w:b/>
                <w:bCs/>
              </w:rPr>
            </w:pPr>
          </w:p>
        </w:tc>
        <w:tc>
          <w:tcPr>
            <w:tcW w:w="581" w:type="dxa"/>
          </w:tcPr>
          <w:p w14:paraId="4103D538" w14:textId="77777777" w:rsidR="00E32C92" w:rsidRPr="00190FB0" w:rsidRDefault="00E32C92" w:rsidP="00E32C92">
            <w:pPr>
              <w:rPr>
                <w:rFonts w:ascii="Aptos" w:hAnsi="Aptos"/>
              </w:rPr>
            </w:pPr>
          </w:p>
        </w:tc>
        <w:tc>
          <w:tcPr>
            <w:tcW w:w="567" w:type="dxa"/>
          </w:tcPr>
          <w:p w14:paraId="4B178AA7" w14:textId="77777777" w:rsidR="00E32C92" w:rsidRPr="00190FB0" w:rsidRDefault="00E32C92" w:rsidP="00E32C92">
            <w:pPr>
              <w:rPr>
                <w:rFonts w:ascii="Aptos" w:hAnsi="Aptos"/>
              </w:rPr>
            </w:pPr>
          </w:p>
        </w:tc>
        <w:tc>
          <w:tcPr>
            <w:tcW w:w="3255" w:type="dxa"/>
          </w:tcPr>
          <w:p w14:paraId="612F032E" w14:textId="77777777" w:rsidR="00E32C92" w:rsidRPr="00190FB0" w:rsidRDefault="00E32C92" w:rsidP="00E32C92">
            <w:pPr>
              <w:rPr>
                <w:rFonts w:ascii="Aptos" w:hAnsi="Aptos"/>
              </w:rPr>
            </w:pPr>
          </w:p>
        </w:tc>
      </w:tr>
      <w:tr w:rsidR="00E32C92" w:rsidRPr="00190FB0" w14:paraId="667BD1FE" w14:textId="77777777" w:rsidTr="00190FB0">
        <w:tc>
          <w:tcPr>
            <w:tcW w:w="5090" w:type="dxa"/>
          </w:tcPr>
          <w:p w14:paraId="40E9AE4F" w14:textId="65B2B319" w:rsidR="00E32C92" w:rsidRPr="00190FB0" w:rsidRDefault="00E32C92" w:rsidP="00E32C92">
            <w:pPr>
              <w:rPr>
                <w:rFonts w:ascii="Aptos" w:hAnsi="Aptos"/>
                <w:b/>
                <w:bCs/>
              </w:rPr>
            </w:pPr>
            <w:r w:rsidRPr="00190FB0">
              <w:rPr>
                <w:rFonts w:ascii="Aptos" w:hAnsi="Aptos"/>
                <w:b/>
                <w:bCs/>
              </w:rPr>
              <w:t xml:space="preserve">Are the tables printed in colour so the parent can understand and see the reds, ambers and greens? </w:t>
            </w:r>
            <w:r w:rsidR="00190FB0" w:rsidRPr="00190FB0">
              <w:rPr>
                <w:rFonts w:ascii="Aptos" w:hAnsi="Aptos"/>
                <w:sz w:val="20"/>
                <w:szCs w:val="20"/>
              </w:rPr>
              <w:t xml:space="preserve">NB - </w:t>
            </w:r>
            <w:r w:rsidRPr="00190FB0">
              <w:rPr>
                <w:rFonts w:ascii="Aptos" w:hAnsi="Aptos"/>
                <w:sz w:val="20"/>
                <w:szCs w:val="20"/>
              </w:rPr>
              <w:t xml:space="preserve">This needs to be the same in </w:t>
            </w:r>
            <w:r w:rsidR="00190FB0" w:rsidRPr="00190FB0">
              <w:rPr>
                <w:rFonts w:ascii="Aptos" w:hAnsi="Aptos"/>
                <w:sz w:val="20"/>
                <w:szCs w:val="20"/>
              </w:rPr>
              <w:t>the</w:t>
            </w:r>
            <w:r w:rsidRPr="00190FB0">
              <w:rPr>
                <w:rFonts w:ascii="Aptos" w:hAnsi="Aptos"/>
                <w:sz w:val="20"/>
                <w:szCs w:val="20"/>
              </w:rPr>
              <w:t xml:space="preserve"> bundle</w:t>
            </w:r>
            <w:r w:rsidR="00190FB0" w:rsidRPr="00190FB0">
              <w:rPr>
                <w:rFonts w:ascii="Aptos" w:hAnsi="Aptos"/>
                <w:sz w:val="20"/>
                <w:szCs w:val="20"/>
              </w:rPr>
              <w:t xml:space="preserve"> etc.</w:t>
            </w:r>
            <w:r w:rsidRPr="00190FB0">
              <w:rPr>
                <w:rFonts w:ascii="Aptos" w:hAnsi="Aptos"/>
                <w:sz w:val="20"/>
                <w:szCs w:val="20"/>
              </w:rPr>
              <w:t xml:space="preserve"> so parties can understand </w:t>
            </w:r>
            <w:r w:rsidR="00B74C72" w:rsidRPr="00190FB0">
              <w:rPr>
                <w:rFonts w:ascii="Aptos" w:hAnsi="Aptos"/>
                <w:sz w:val="20"/>
                <w:szCs w:val="20"/>
              </w:rPr>
              <w:t xml:space="preserve">the outcome. </w:t>
            </w:r>
          </w:p>
          <w:p w14:paraId="0B1E9462" w14:textId="4F4E9DA3" w:rsidR="00E32C92" w:rsidRPr="00190FB0" w:rsidRDefault="00E32C92" w:rsidP="00E32C92">
            <w:pPr>
              <w:rPr>
                <w:rFonts w:ascii="Aptos" w:hAnsi="Aptos"/>
              </w:rPr>
            </w:pPr>
          </w:p>
        </w:tc>
        <w:tc>
          <w:tcPr>
            <w:tcW w:w="581" w:type="dxa"/>
          </w:tcPr>
          <w:p w14:paraId="2F2F1C5D" w14:textId="77777777" w:rsidR="00E32C92" w:rsidRPr="00190FB0" w:rsidRDefault="00E32C92" w:rsidP="00E32C92">
            <w:pPr>
              <w:rPr>
                <w:rFonts w:ascii="Aptos" w:hAnsi="Aptos"/>
              </w:rPr>
            </w:pPr>
          </w:p>
        </w:tc>
        <w:tc>
          <w:tcPr>
            <w:tcW w:w="567" w:type="dxa"/>
          </w:tcPr>
          <w:p w14:paraId="3D5FEE6E" w14:textId="77777777" w:rsidR="00E32C92" w:rsidRPr="00190FB0" w:rsidRDefault="00E32C92" w:rsidP="00E32C92">
            <w:pPr>
              <w:rPr>
                <w:rFonts w:ascii="Aptos" w:hAnsi="Aptos"/>
              </w:rPr>
            </w:pPr>
          </w:p>
        </w:tc>
        <w:tc>
          <w:tcPr>
            <w:tcW w:w="3255" w:type="dxa"/>
          </w:tcPr>
          <w:p w14:paraId="244AD937" w14:textId="77777777" w:rsidR="00E32C92" w:rsidRPr="00190FB0" w:rsidRDefault="00E32C92" w:rsidP="00E32C92">
            <w:pPr>
              <w:rPr>
                <w:rFonts w:ascii="Aptos" w:hAnsi="Aptos"/>
              </w:rPr>
            </w:pPr>
          </w:p>
        </w:tc>
      </w:tr>
      <w:tr w:rsidR="00E32C92" w:rsidRPr="00190FB0" w14:paraId="49BADAEA" w14:textId="77777777" w:rsidTr="00190FB0">
        <w:tc>
          <w:tcPr>
            <w:tcW w:w="5090" w:type="dxa"/>
          </w:tcPr>
          <w:p w14:paraId="18272195" w14:textId="7F83B5CB" w:rsidR="00282532" w:rsidRPr="00190FB0" w:rsidRDefault="00282532" w:rsidP="00282532">
            <w:pPr>
              <w:rPr>
                <w:rFonts w:ascii="Aptos" w:hAnsi="Aptos"/>
                <w:b/>
                <w:bCs/>
              </w:rPr>
            </w:pPr>
            <w:r w:rsidRPr="00190FB0">
              <w:rPr>
                <w:rFonts w:ascii="Aptos" w:hAnsi="Aptos"/>
                <w:b/>
                <w:bCs/>
              </w:rPr>
              <w:t xml:space="preserve">Are </w:t>
            </w:r>
            <w:r w:rsidR="00190FB0" w:rsidRPr="00190FB0">
              <w:rPr>
                <w:rFonts w:ascii="Aptos" w:hAnsi="Aptos"/>
                <w:b/>
                <w:bCs/>
              </w:rPr>
              <w:t xml:space="preserve">the report </w:t>
            </w:r>
            <w:r w:rsidRPr="00190FB0">
              <w:rPr>
                <w:rFonts w:ascii="Aptos" w:hAnsi="Aptos"/>
                <w:b/>
                <w:bCs/>
              </w:rPr>
              <w:t xml:space="preserve">findings </w:t>
            </w:r>
            <w:r w:rsidR="00190FB0" w:rsidRPr="00190FB0">
              <w:rPr>
                <w:rFonts w:ascii="Aptos" w:hAnsi="Aptos"/>
                <w:b/>
                <w:bCs/>
              </w:rPr>
              <w:t>backed up by evidence?</w:t>
            </w:r>
          </w:p>
          <w:p w14:paraId="3733F443" w14:textId="2398A097" w:rsidR="00073441" w:rsidRPr="00190FB0" w:rsidRDefault="00073441" w:rsidP="00073441">
            <w:pPr>
              <w:ind w:left="-534"/>
              <w:rPr>
                <w:rFonts w:ascii="Aptos" w:hAnsi="Aptos"/>
                <w:b/>
                <w:bCs/>
              </w:rPr>
            </w:pPr>
          </w:p>
        </w:tc>
        <w:tc>
          <w:tcPr>
            <w:tcW w:w="581" w:type="dxa"/>
          </w:tcPr>
          <w:p w14:paraId="5F2E72E6" w14:textId="77777777" w:rsidR="00E32C92" w:rsidRPr="00190FB0" w:rsidRDefault="00E32C92" w:rsidP="00E32C92">
            <w:pPr>
              <w:rPr>
                <w:rFonts w:ascii="Aptos" w:hAnsi="Aptos"/>
              </w:rPr>
            </w:pPr>
          </w:p>
        </w:tc>
        <w:tc>
          <w:tcPr>
            <w:tcW w:w="567" w:type="dxa"/>
          </w:tcPr>
          <w:p w14:paraId="13FAC31D" w14:textId="77777777" w:rsidR="00E32C92" w:rsidRPr="00190FB0" w:rsidRDefault="00E32C92" w:rsidP="00E32C92">
            <w:pPr>
              <w:rPr>
                <w:rFonts w:ascii="Aptos" w:hAnsi="Aptos"/>
              </w:rPr>
            </w:pPr>
          </w:p>
        </w:tc>
        <w:tc>
          <w:tcPr>
            <w:tcW w:w="3255" w:type="dxa"/>
          </w:tcPr>
          <w:p w14:paraId="161BF60C" w14:textId="77777777" w:rsidR="00E32C92" w:rsidRPr="00190FB0" w:rsidRDefault="00E32C92" w:rsidP="00E32C92">
            <w:pPr>
              <w:rPr>
                <w:rFonts w:ascii="Aptos" w:hAnsi="Aptos"/>
              </w:rPr>
            </w:pPr>
          </w:p>
        </w:tc>
      </w:tr>
    </w:tbl>
    <w:p w14:paraId="05F74246" w14:textId="77777777" w:rsidR="00F30547" w:rsidRDefault="00F30547">
      <w:pPr>
        <w:rPr>
          <w:rFonts w:ascii="Aptos" w:hAnsi="Aptos"/>
          <w:b/>
          <w:bCs/>
          <w:i/>
          <w:iCs/>
          <w:sz w:val="28"/>
          <w:szCs w:val="28"/>
        </w:rPr>
      </w:pPr>
    </w:p>
    <w:p w14:paraId="19DB0500" w14:textId="2789ECF9" w:rsidR="00D5722D" w:rsidRPr="00A94E73" w:rsidRDefault="008F5154">
      <w:pPr>
        <w:rPr>
          <w:rFonts w:ascii="Raleway" w:hAnsi="Raleway"/>
          <w:b/>
          <w:bCs/>
          <w:sz w:val="28"/>
          <w:szCs w:val="28"/>
        </w:rPr>
      </w:pPr>
      <w:r w:rsidRPr="00A94E73">
        <w:rPr>
          <w:rFonts w:ascii="Raleway" w:hAnsi="Raleway"/>
          <w:b/>
          <w:bCs/>
          <w:color w:val="7030A0"/>
          <w:sz w:val="28"/>
          <w:szCs w:val="28"/>
        </w:rPr>
        <w:t xml:space="preserve">Example </w:t>
      </w:r>
      <w:r w:rsidR="00745B63" w:rsidRPr="00A94E73">
        <w:rPr>
          <w:rFonts w:ascii="Raleway" w:hAnsi="Raleway"/>
          <w:b/>
          <w:bCs/>
          <w:color w:val="7030A0"/>
          <w:sz w:val="28"/>
          <w:szCs w:val="28"/>
        </w:rPr>
        <w:t xml:space="preserve">extract </w:t>
      </w:r>
      <w:r w:rsidRPr="00A94E73">
        <w:rPr>
          <w:rFonts w:ascii="Raleway" w:hAnsi="Raleway"/>
          <w:b/>
          <w:bCs/>
          <w:color w:val="7030A0"/>
          <w:sz w:val="28"/>
          <w:szCs w:val="28"/>
        </w:rPr>
        <w:t xml:space="preserve">of the Outcome Table </w:t>
      </w:r>
      <w:r w:rsidR="00190FB0" w:rsidRPr="00A94E73">
        <w:rPr>
          <w:rFonts w:ascii="Raleway" w:hAnsi="Raleway"/>
          <w:b/>
          <w:bCs/>
          <w:noProof/>
          <w:sz w:val="28"/>
          <w:szCs w:val="28"/>
        </w:rPr>
        <mc:AlternateContent>
          <mc:Choice Requires="wps">
            <w:drawing>
              <wp:anchor distT="0" distB="0" distL="114300" distR="114300" simplePos="0" relativeHeight="251665408" behindDoc="0" locked="0" layoutInCell="1" allowOverlap="1" wp14:anchorId="597AE89E" wp14:editId="472A7445">
                <wp:simplePos x="0" y="0"/>
                <wp:positionH relativeFrom="column">
                  <wp:posOffset>4416742</wp:posOffset>
                </wp:positionH>
                <wp:positionV relativeFrom="paragraph">
                  <wp:posOffset>103029</wp:posOffset>
                </wp:positionV>
                <wp:extent cx="1350169" cy="510988"/>
                <wp:effectExtent l="0" t="0" r="0" b="3810"/>
                <wp:wrapNone/>
                <wp:docPr id="570116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169" cy="510988"/>
                        </a:xfrm>
                        <a:prstGeom prst="rect">
                          <a:avLst/>
                        </a:prstGeom>
                        <a:noFill/>
                        <a:ln w="9525">
                          <a:noFill/>
                          <a:miter lim="800000"/>
                          <a:headEnd/>
                          <a:tailEnd/>
                        </a:ln>
                      </wps:spPr>
                      <wps:txbx>
                        <w:txbxContent>
                          <w:p w14:paraId="6B933494" w14:textId="5A74494A" w:rsidR="00190FB0" w:rsidRPr="00190FB0" w:rsidRDefault="00190FB0" w:rsidP="00190FB0">
                            <w:pPr>
                              <w:jc w:val="center"/>
                              <w:rPr>
                                <w:rFonts w:ascii="Aptos" w:hAnsi="Aptos"/>
                                <w:sz w:val="16"/>
                                <w:szCs w:val="16"/>
                              </w:rPr>
                            </w:pPr>
                            <w:r w:rsidRPr="00190FB0">
                              <w:rPr>
                                <w:rFonts w:ascii="Aptos" w:hAnsi="Aptos"/>
                                <w:sz w:val="16"/>
                                <w:szCs w:val="16"/>
                              </w:rPr>
                              <w:t xml:space="preserve">Questionnaires, </w:t>
                            </w:r>
                            <w:r w:rsidR="00B615F4">
                              <w:rPr>
                                <w:rFonts w:ascii="Aptos" w:hAnsi="Aptos"/>
                                <w:sz w:val="16"/>
                                <w:szCs w:val="16"/>
                              </w:rPr>
                              <w:t>s</w:t>
                            </w:r>
                            <w:r w:rsidRPr="00190FB0">
                              <w:rPr>
                                <w:rFonts w:ascii="Aptos" w:hAnsi="Aptos"/>
                                <w:sz w:val="16"/>
                                <w:szCs w:val="16"/>
                              </w:rPr>
                              <w:t xml:space="preserve">cales, </w:t>
                            </w:r>
                            <w:r w:rsidR="00B615F4">
                              <w:rPr>
                                <w:rFonts w:ascii="Aptos" w:hAnsi="Aptos"/>
                                <w:sz w:val="16"/>
                                <w:szCs w:val="16"/>
                              </w:rPr>
                              <w:t>d</w:t>
                            </w:r>
                            <w:r w:rsidRPr="00190FB0">
                              <w:rPr>
                                <w:rFonts w:ascii="Aptos" w:hAnsi="Aptos"/>
                                <w:sz w:val="16"/>
                                <w:szCs w:val="16"/>
                              </w:rPr>
                              <w:t>rug/</w:t>
                            </w:r>
                            <w:r w:rsidR="00745B63">
                              <w:rPr>
                                <w:rFonts w:ascii="Aptos" w:hAnsi="Aptos"/>
                                <w:sz w:val="16"/>
                                <w:szCs w:val="16"/>
                              </w:rPr>
                              <w:t xml:space="preserve"> </w:t>
                            </w:r>
                            <w:r w:rsidR="00B615F4">
                              <w:rPr>
                                <w:rFonts w:ascii="Aptos" w:hAnsi="Aptos"/>
                                <w:sz w:val="16"/>
                                <w:szCs w:val="16"/>
                              </w:rPr>
                              <w:t>a</w:t>
                            </w:r>
                            <w:r w:rsidRPr="00190FB0">
                              <w:rPr>
                                <w:rFonts w:ascii="Aptos" w:hAnsi="Aptos"/>
                                <w:sz w:val="16"/>
                                <w:szCs w:val="16"/>
                              </w:rPr>
                              <w:t xml:space="preserve">lcohol </w:t>
                            </w:r>
                            <w:r w:rsidR="00B615F4">
                              <w:rPr>
                                <w:rFonts w:ascii="Aptos" w:hAnsi="Aptos"/>
                                <w:sz w:val="16"/>
                                <w:szCs w:val="16"/>
                              </w:rPr>
                              <w:t>t</w:t>
                            </w:r>
                            <w:r w:rsidRPr="00190FB0">
                              <w:rPr>
                                <w:rFonts w:ascii="Aptos" w:hAnsi="Aptos"/>
                                <w:sz w:val="16"/>
                                <w:szCs w:val="16"/>
                              </w:rPr>
                              <w:t>ests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597AE89E" id="_x0000_t202" coordsize="21600,21600" o:spt="202" path="m,l,21600r21600,l21600,xe">
                <v:stroke joinstyle="miter"/>
                <v:path gradientshapeok="t" o:connecttype="rect"/>
              </v:shapetype>
              <v:shape id="Text Box 2" o:spid="_x0000_s1026" type="#_x0000_t202" style="position:absolute;margin-left:347.75pt;margin-top:8.1pt;width:106.3pt;height:4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pZa+AEAAM0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" filled="f" stroked="f">
                <v:textbox>
                  <w:txbxContent>
                    <w:p w14:paraId="6B933494" w14:textId="5A74494A" w:rsidR="00190FB0" w:rsidRPr="00190FB0" w:rsidRDefault="00190FB0" w:rsidP="00190FB0">
                      <w:pPr>
                        <w:jc w:val="center"/>
                        <w:rPr>
                          <w:rFonts w:ascii="Aptos" w:hAnsi="Aptos"/>
                          <w:sz w:val="16"/>
                          <w:szCs w:val="16"/>
                        </w:rPr>
                      </w:pPr>
                      <w:r w:rsidRPr="00190FB0">
                        <w:rPr>
                          <w:rFonts w:ascii="Aptos" w:hAnsi="Aptos"/>
                          <w:sz w:val="16"/>
                          <w:szCs w:val="16"/>
                        </w:rPr>
                        <w:t xml:space="preserve">Questionnaires, </w:t>
                      </w:r>
                      <w:r w:rsidR="00B615F4">
                        <w:rPr>
                          <w:rFonts w:ascii="Aptos" w:hAnsi="Aptos"/>
                          <w:sz w:val="16"/>
                          <w:szCs w:val="16"/>
                        </w:rPr>
                        <w:t>s</w:t>
                      </w:r>
                      <w:r w:rsidRPr="00190FB0">
                        <w:rPr>
                          <w:rFonts w:ascii="Aptos" w:hAnsi="Aptos"/>
                          <w:sz w:val="16"/>
                          <w:szCs w:val="16"/>
                        </w:rPr>
                        <w:t xml:space="preserve">cales, </w:t>
                      </w:r>
                      <w:r w:rsidR="00B615F4">
                        <w:rPr>
                          <w:rFonts w:ascii="Aptos" w:hAnsi="Aptos"/>
                          <w:sz w:val="16"/>
                          <w:szCs w:val="16"/>
                        </w:rPr>
                        <w:t>d</w:t>
                      </w:r>
                      <w:r w:rsidRPr="00190FB0">
                        <w:rPr>
                          <w:rFonts w:ascii="Aptos" w:hAnsi="Aptos"/>
                          <w:sz w:val="16"/>
                          <w:szCs w:val="16"/>
                        </w:rPr>
                        <w:t>rug/</w:t>
                      </w:r>
                      <w:r w:rsidR="00745B63">
                        <w:rPr>
                          <w:rFonts w:ascii="Aptos" w:hAnsi="Aptos"/>
                          <w:sz w:val="16"/>
                          <w:szCs w:val="16"/>
                        </w:rPr>
                        <w:t xml:space="preserve"> </w:t>
                      </w:r>
                      <w:r w:rsidR="00B615F4">
                        <w:rPr>
                          <w:rFonts w:ascii="Aptos" w:hAnsi="Aptos"/>
                          <w:sz w:val="16"/>
                          <w:szCs w:val="16"/>
                        </w:rPr>
                        <w:t>a</w:t>
                      </w:r>
                      <w:r w:rsidRPr="00190FB0">
                        <w:rPr>
                          <w:rFonts w:ascii="Aptos" w:hAnsi="Aptos"/>
                          <w:sz w:val="16"/>
                          <w:szCs w:val="16"/>
                        </w:rPr>
                        <w:t xml:space="preserve">lcohol </w:t>
                      </w:r>
                      <w:r w:rsidR="00B615F4">
                        <w:rPr>
                          <w:rFonts w:ascii="Aptos" w:hAnsi="Aptos"/>
                          <w:sz w:val="16"/>
                          <w:szCs w:val="16"/>
                        </w:rPr>
                        <w:t>t</w:t>
                      </w:r>
                      <w:r w:rsidRPr="00190FB0">
                        <w:rPr>
                          <w:rFonts w:ascii="Aptos" w:hAnsi="Aptos"/>
                          <w:sz w:val="16"/>
                          <w:szCs w:val="16"/>
                        </w:rPr>
                        <w:t>ests etc.</w:t>
                      </w:r>
                    </w:p>
                  </w:txbxContent>
                </v:textbox>
              </v:shape>
            </w:pict>
          </mc:Fallback>
        </mc:AlternateContent>
      </w:r>
    </w:p>
    <w:p w14:paraId="0FDB811F" w14:textId="50E82C08" w:rsidR="00D5722D" w:rsidRPr="00190FB0" w:rsidRDefault="00571FF4">
      <w:pPr>
        <w:rPr>
          <w:rFonts w:ascii="Aptos" w:hAnsi="Aptos"/>
          <w:b/>
          <w:bCs/>
          <w:i/>
          <w:iCs/>
          <w:sz w:val="28"/>
          <w:szCs w:val="28"/>
        </w:rPr>
      </w:pPr>
      <w:r>
        <w:rPr>
          <w:rFonts w:ascii="Aptos" w:hAnsi="Aptos"/>
          <w:b/>
          <w:bCs/>
          <w:i/>
          <w:iCs/>
          <w:noProof/>
          <w:sz w:val="28"/>
          <w:szCs w:val="28"/>
        </w:rPr>
        <w:drawing>
          <wp:anchor distT="0" distB="0" distL="114300" distR="114300" simplePos="0" relativeHeight="251655168" behindDoc="0" locked="0" layoutInCell="1" allowOverlap="1" wp14:anchorId="3A9FD66C" wp14:editId="45F8064F">
            <wp:simplePos x="0" y="0"/>
            <wp:positionH relativeFrom="column">
              <wp:posOffset>136525</wp:posOffset>
            </wp:positionH>
            <wp:positionV relativeFrom="paragraph">
              <wp:posOffset>280670</wp:posOffset>
            </wp:positionV>
            <wp:extent cx="5650865" cy="2286000"/>
            <wp:effectExtent l="0" t="0" r="6985" b="0"/>
            <wp:wrapNone/>
            <wp:docPr id="270859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5964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650865" cy="2286000"/>
                    </a:xfrm>
                    <a:prstGeom prst="rect">
                      <a:avLst/>
                    </a:prstGeom>
                  </pic:spPr>
                </pic:pic>
              </a:graphicData>
            </a:graphic>
            <wp14:sizeRelH relativeFrom="margin">
              <wp14:pctWidth>0</wp14:pctWidth>
            </wp14:sizeRelH>
            <wp14:sizeRelV relativeFrom="margin">
              <wp14:pctHeight>0</wp14:pctHeight>
            </wp14:sizeRelV>
          </wp:anchor>
        </w:drawing>
      </w:r>
      <w:r w:rsidR="00745B63">
        <w:rPr>
          <w:rFonts w:ascii="Aptos" w:hAnsi="Aptos"/>
          <w:b/>
          <w:bCs/>
          <w:i/>
          <w:iCs/>
          <w:noProof/>
          <w:sz w:val="28"/>
          <w:szCs w:val="28"/>
        </w:rPr>
        <mc:AlternateContent>
          <mc:Choice Requires="wps">
            <w:drawing>
              <wp:anchor distT="0" distB="0" distL="114300" distR="114300" simplePos="0" relativeHeight="251656192" behindDoc="0" locked="0" layoutInCell="1" allowOverlap="1" wp14:anchorId="4DC835EC" wp14:editId="52B255EE">
                <wp:simplePos x="0" y="0"/>
                <wp:positionH relativeFrom="column">
                  <wp:posOffset>4056380</wp:posOffset>
                </wp:positionH>
                <wp:positionV relativeFrom="paragraph">
                  <wp:posOffset>54769</wp:posOffset>
                </wp:positionV>
                <wp:extent cx="914400" cy="521970"/>
                <wp:effectExtent l="0" t="0" r="0" b="0"/>
                <wp:wrapNone/>
                <wp:docPr id="753693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1970"/>
                        </a:xfrm>
                        <a:prstGeom prst="rect">
                          <a:avLst/>
                        </a:prstGeom>
                        <a:noFill/>
                        <a:ln w="9525">
                          <a:noFill/>
                          <a:miter lim="800000"/>
                          <a:headEnd/>
                          <a:tailEnd/>
                        </a:ln>
                      </wps:spPr>
                      <wps:txbx>
                        <w:txbxContent>
                          <w:p w14:paraId="07620C02" w14:textId="77777777" w:rsidR="00D5722D" w:rsidRPr="00190FB0" w:rsidRDefault="00D5722D" w:rsidP="00D5722D">
                            <w:pPr>
                              <w:jc w:val="center"/>
                              <w:rPr>
                                <w:rFonts w:ascii="Aptos" w:hAnsi="Aptos"/>
                                <w:sz w:val="16"/>
                                <w:szCs w:val="16"/>
                              </w:rPr>
                            </w:pPr>
                            <w:r w:rsidRPr="00190FB0">
                              <w:rPr>
                                <w:rFonts w:ascii="Aptos" w:hAnsi="Aptos"/>
                                <w:sz w:val="16"/>
                                <w:szCs w:val="16"/>
                              </w:rPr>
                              <w:t>Direct work with the child</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
            <w:pict>
              <v:shape w14:anchorId="4DC835EC" id="_x0000_s1027" type="#_x0000_t202" style="position:absolute;margin-left:319.4pt;margin-top:4.3pt;width:1in;height:41.1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" filled="f" stroked="f">
                <v:textbox>
                  <w:txbxContent>
                    <w:p w14:paraId="07620C02" w14:textId="77777777" w:rsidR="00D5722D" w:rsidRPr="00190FB0" w:rsidRDefault="00D5722D" w:rsidP="00D5722D">
                      <w:pPr>
                        <w:jc w:val="center"/>
                        <w:rPr>
                          <w:rFonts w:ascii="Aptos" w:hAnsi="Aptos"/>
                          <w:sz w:val="16"/>
                          <w:szCs w:val="16"/>
                        </w:rPr>
                      </w:pPr>
                      <w:r w:rsidRPr="00190FB0">
                        <w:rPr>
                          <w:rFonts w:ascii="Aptos" w:hAnsi="Aptos"/>
                          <w:sz w:val="16"/>
                          <w:szCs w:val="16"/>
                        </w:rPr>
                        <w:t>Direct work with the child</w:t>
                      </w:r>
                    </w:p>
                  </w:txbxContent>
                </v:textbox>
              </v:shape>
            </w:pict>
          </mc:Fallback>
        </mc:AlternateContent>
      </w:r>
      <w:r w:rsidR="00745B63">
        <w:rPr>
          <w:rFonts w:ascii="Aptos" w:hAnsi="Aptos"/>
          <w:b/>
          <w:bCs/>
          <w:i/>
          <w:iCs/>
          <w:noProof/>
          <w:sz w:val="28"/>
          <w:szCs w:val="28"/>
        </w:rPr>
        <mc:AlternateContent>
          <mc:Choice Requires="wps">
            <w:drawing>
              <wp:anchor distT="0" distB="0" distL="114300" distR="114300" simplePos="0" relativeHeight="251672576" behindDoc="0" locked="0" layoutInCell="1" allowOverlap="1" wp14:anchorId="5C372B1B" wp14:editId="2AD99AE3">
                <wp:simplePos x="0" y="0"/>
                <wp:positionH relativeFrom="column">
                  <wp:posOffset>5085715</wp:posOffset>
                </wp:positionH>
                <wp:positionV relativeFrom="paragraph">
                  <wp:posOffset>72231</wp:posOffset>
                </wp:positionV>
                <wp:extent cx="0" cy="540000"/>
                <wp:effectExtent l="76200" t="0" r="57150" b="50800"/>
                <wp:wrapNone/>
                <wp:docPr id="1117321198" name="Straight Arrow Connector 11"/>
                <wp:cNvGraphicFramePr/>
                <a:graphic xmlns:a="http://schemas.openxmlformats.org/drawingml/2006/main">
                  <a:graphicData uri="http://schemas.microsoft.com/office/word/2010/wordprocessingShape">
                    <wps:wsp>
                      <wps:cNvCnPr/>
                      <wps:spPr>
                        <a:xfrm>
                          <a:off x="0" y="0"/>
                          <a:ext cx="0" cy="54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4162E0D8" id="_x0000_t32" coordsize="21600,21600" o:spt="32" o:oned="t" path="m,l21600,21600e" filled="f">
                <v:path arrowok="t" fillok="f" o:connecttype="none"/>
                <o:lock v:ext="edit" shapetype="t"/>
              </v:shapetype>
              <v:shape id="Straight Arrow Connector 11" o:spid="_x0000_s1026" type="#_x0000_t32" style="position:absolute;margin-left:400.45pt;margin-top:5.7pt;width:0;height: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" strokecolor="black [3213]" strokeweight=".5pt">
                <v:stroke endarrow="block" joinstyle="miter"/>
              </v:shape>
            </w:pict>
          </mc:Fallback>
        </mc:AlternateContent>
      </w:r>
      <w:r w:rsidR="00745B63">
        <w:rPr>
          <w:rFonts w:ascii="Aptos" w:hAnsi="Aptos"/>
          <w:b/>
          <w:bCs/>
          <w:i/>
          <w:iCs/>
          <w:noProof/>
          <w:sz w:val="28"/>
          <w:szCs w:val="28"/>
        </w:rPr>
        <mc:AlternateContent>
          <mc:Choice Requires="wps">
            <w:drawing>
              <wp:anchor distT="0" distB="0" distL="114300" distR="114300" simplePos="0" relativeHeight="251660288" behindDoc="0" locked="0" layoutInCell="1" allowOverlap="1" wp14:anchorId="0D79EDF1" wp14:editId="75EE14CE">
                <wp:simplePos x="0" y="0"/>
                <wp:positionH relativeFrom="margin">
                  <wp:posOffset>5474353</wp:posOffset>
                </wp:positionH>
                <wp:positionV relativeFrom="paragraph">
                  <wp:posOffset>59997</wp:posOffset>
                </wp:positionV>
                <wp:extent cx="885644" cy="550373"/>
                <wp:effectExtent l="0" t="0" r="0" b="2540"/>
                <wp:wrapNone/>
                <wp:docPr id="932626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644" cy="550373"/>
                        </a:xfrm>
                        <a:prstGeom prst="rect">
                          <a:avLst/>
                        </a:prstGeom>
                        <a:noFill/>
                        <a:ln w="9525">
                          <a:noFill/>
                          <a:miter lim="800000"/>
                          <a:headEnd/>
                          <a:tailEnd/>
                        </a:ln>
                      </wps:spPr>
                      <wps:txbx>
                        <w:txbxContent>
                          <w:p w14:paraId="029BE66D" w14:textId="09972A29" w:rsidR="00D5722D" w:rsidRPr="001D64DE" w:rsidRDefault="00D5722D" w:rsidP="00D5722D">
                            <w:pPr>
                              <w:jc w:val="center"/>
                              <w:rPr>
                                <w:sz w:val="16"/>
                                <w:szCs w:val="16"/>
                              </w:rPr>
                            </w:pPr>
                            <w:r>
                              <w:rPr>
                                <w:sz w:val="16"/>
                                <w:szCs w:val="16"/>
                              </w:rPr>
                              <w:t xml:space="preserve">Lateral checks, </w:t>
                            </w:r>
                            <w:r w:rsidR="00190FB0">
                              <w:rPr>
                                <w:sz w:val="16"/>
                                <w:szCs w:val="16"/>
                              </w:rPr>
                              <w:t>s</w:t>
                            </w:r>
                            <w:r>
                              <w:rPr>
                                <w:sz w:val="16"/>
                                <w:szCs w:val="16"/>
                              </w:rPr>
                              <w:t>upport network</w:t>
                            </w:r>
                            <w:r w:rsidR="00190FB0">
                              <w:rPr>
                                <w:sz w:val="16"/>
                                <w:szCs w:val="16"/>
                              </w:rPr>
                              <w:t xml:space="preserve"> info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0D79EDF1" id="_x0000_t202" coordsize="21600,21600" o:spt="202" path="m,l,21600r21600,l21600,xe">
                <v:stroke joinstyle="miter"/>
                <v:path gradientshapeok="t" o:connecttype="rect"/>
              </v:shapetype>
              <v:shape id="_x0000_s1028" type="#_x0000_t202" style="position:absolute;margin-left:431.05pt;margin-top:4.7pt;width:69.75pt;height:4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" filled="f" stroked="f">
                <v:textbox>
                  <w:txbxContent>
                    <w:p w14:paraId="029BE66D" w14:textId="09972A29" w:rsidR="00D5722D" w:rsidRPr="001D64DE" w:rsidRDefault="00D5722D" w:rsidP="00D5722D">
                      <w:pPr>
                        <w:jc w:val="center"/>
                        <w:rPr>
                          <w:sz w:val="16"/>
                          <w:szCs w:val="16"/>
                        </w:rPr>
                      </w:pPr>
                      <w:r>
                        <w:rPr>
                          <w:sz w:val="16"/>
                          <w:szCs w:val="16"/>
                        </w:rPr>
                        <w:t xml:space="preserve">Lateral checks, </w:t>
                      </w:r>
                      <w:r w:rsidR="00190FB0">
                        <w:rPr>
                          <w:sz w:val="16"/>
                          <w:szCs w:val="16"/>
                        </w:rPr>
                        <w:t>s</w:t>
                      </w:r>
                      <w:r>
                        <w:rPr>
                          <w:sz w:val="16"/>
                          <w:szCs w:val="16"/>
                        </w:rPr>
                        <w:t>upport network</w:t>
                      </w:r>
                      <w:r w:rsidR="00190FB0">
                        <w:rPr>
                          <w:sz w:val="16"/>
                          <w:szCs w:val="16"/>
                        </w:rPr>
                        <w:t xml:space="preserve"> info etc.</w:t>
                      </w:r>
                    </w:p>
                  </w:txbxContent>
                </v:textbox>
                <w10:wrap anchorx="margin"/>
              </v:shape>
            </w:pict>
          </mc:Fallback>
        </mc:AlternateContent>
      </w:r>
    </w:p>
    <w:p w14:paraId="4274EF59" w14:textId="1D207E29" w:rsidR="00D5722D" w:rsidRPr="00190FB0" w:rsidRDefault="00745B63">
      <w:pPr>
        <w:rPr>
          <w:rFonts w:ascii="Aptos" w:hAnsi="Aptos"/>
          <w:b/>
          <w:bCs/>
          <w:i/>
          <w:iCs/>
          <w:sz w:val="28"/>
          <w:szCs w:val="28"/>
        </w:rPr>
      </w:pPr>
      <w:r>
        <w:rPr>
          <w:rFonts w:ascii="Aptos" w:hAnsi="Aptos"/>
          <w:b/>
          <w:bCs/>
          <w:i/>
          <w:iCs/>
          <w:noProof/>
          <w:sz w:val="28"/>
          <w:szCs w:val="28"/>
        </w:rPr>
        <mc:AlternateContent>
          <mc:Choice Requires="wps">
            <w:drawing>
              <wp:anchor distT="0" distB="0" distL="114300" distR="114300" simplePos="0" relativeHeight="251670528" behindDoc="0" locked="0" layoutInCell="1" allowOverlap="1" wp14:anchorId="4F291C0E" wp14:editId="6747D452">
                <wp:simplePos x="0" y="0"/>
                <wp:positionH relativeFrom="column">
                  <wp:posOffset>4514215</wp:posOffset>
                </wp:positionH>
                <wp:positionV relativeFrom="paragraph">
                  <wp:posOffset>23971</wp:posOffset>
                </wp:positionV>
                <wp:extent cx="0" cy="251460"/>
                <wp:effectExtent l="76200" t="0" r="57150" b="53340"/>
                <wp:wrapNone/>
                <wp:docPr id="1635295411" name="Straight Arrow Connector 11"/>
                <wp:cNvGraphicFramePr/>
                <a:graphic xmlns:a="http://schemas.openxmlformats.org/drawingml/2006/main">
                  <a:graphicData uri="http://schemas.microsoft.com/office/word/2010/wordprocessingShape">
                    <wps:wsp>
                      <wps:cNvCnPr/>
                      <wps:spPr>
                        <a:xfrm>
                          <a:off x="0" y="0"/>
                          <a:ext cx="0" cy="251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
            <w:pict>
              <v:shape w14:anchorId="55F5016D" id="Straight Arrow Connector 11" o:spid="_x0000_s1026" type="#_x0000_t32" style="position:absolute;margin-left:355.45pt;margin-top:1.9pt;width:0;height:19.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" strokecolor="black [3213]" strokeweight=".5pt">
                <v:stroke endarrow="block" joinstyle="miter"/>
              </v:shape>
            </w:pict>
          </mc:Fallback>
        </mc:AlternateContent>
      </w:r>
      <w:r>
        <w:rPr>
          <w:rFonts w:ascii="Aptos" w:hAnsi="Aptos"/>
          <w:b/>
          <w:bCs/>
          <w:i/>
          <w:iCs/>
          <w:noProof/>
          <w:sz w:val="28"/>
          <w:szCs w:val="28"/>
        </w:rPr>
        <mc:AlternateContent>
          <mc:Choice Requires="wps">
            <w:drawing>
              <wp:anchor distT="0" distB="0" distL="114300" distR="114300" simplePos="0" relativeHeight="251667456" behindDoc="0" locked="0" layoutInCell="1" allowOverlap="1" wp14:anchorId="3382FC24" wp14:editId="060C8D00">
                <wp:simplePos x="0" y="0"/>
                <wp:positionH relativeFrom="column">
                  <wp:posOffset>5298607</wp:posOffset>
                </wp:positionH>
                <wp:positionV relativeFrom="paragraph">
                  <wp:posOffset>51753</wp:posOffset>
                </wp:positionV>
                <wp:extent cx="283150" cy="161774"/>
                <wp:effectExtent l="79693" t="0" r="25717" b="63818"/>
                <wp:wrapNone/>
                <wp:docPr id="295866494" name="Connector: Elbow 5"/>
                <wp:cNvGraphicFramePr/>
                <a:graphic xmlns:a="http://schemas.openxmlformats.org/drawingml/2006/main">
                  <a:graphicData uri="http://schemas.microsoft.com/office/word/2010/wordprocessingShape">
                    <wps:wsp>
                      <wps:cNvCnPr/>
                      <wps:spPr>
                        <a:xfrm rot="5400000">
                          <a:off x="0" y="0"/>
                          <a:ext cx="283150" cy="161774"/>
                        </a:xfrm>
                        <a:prstGeom prst="bentConnector3">
                          <a:avLst>
                            <a:gd name="adj1" fmla="val 33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type w14:anchorId="70A1612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26" type="#_x0000_t34" style="position:absolute;margin-left:417.2pt;margin-top:4.1pt;width:22.3pt;height:12.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" adj="73" strokecolor="black [3200]" strokeweight=".5pt">
                <v:stroke endarrow="block"/>
              </v:shape>
            </w:pict>
          </mc:Fallback>
        </mc:AlternateContent>
      </w:r>
    </w:p>
    <w:p w14:paraId="60E0DA2B" w14:textId="76FB2DFF" w:rsidR="00B74C72" w:rsidRPr="00190FB0" w:rsidRDefault="00B74C72">
      <w:pPr>
        <w:rPr>
          <w:rFonts w:ascii="Aptos" w:hAnsi="Aptos"/>
        </w:rPr>
      </w:pPr>
    </w:p>
    <w:p w14:paraId="085ACB8A" w14:textId="4143B5C0" w:rsidR="00B74C72" w:rsidRPr="00190FB0" w:rsidRDefault="00B74C72">
      <w:pPr>
        <w:rPr>
          <w:rFonts w:ascii="Aptos" w:hAnsi="Aptos"/>
        </w:rPr>
      </w:pPr>
    </w:p>
    <w:p w14:paraId="0BA30224" w14:textId="7AD6B8CB" w:rsidR="00B74C72" w:rsidRPr="00190FB0" w:rsidRDefault="00B74C72">
      <w:pPr>
        <w:rPr>
          <w:rFonts w:ascii="Aptos" w:hAnsi="Aptos"/>
        </w:rPr>
      </w:pPr>
    </w:p>
    <w:p w14:paraId="279C63EB" w14:textId="0966B410" w:rsidR="009408ED" w:rsidRPr="00190FB0" w:rsidRDefault="009408ED">
      <w:pPr>
        <w:rPr>
          <w:rFonts w:ascii="Aptos" w:hAnsi="Aptos"/>
        </w:rPr>
      </w:pPr>
    </w:p>
    <w:p w14:paraId="11C3472D" w14:textId="2997365D" w:rsidR="00A332D4" w:rsidRPr="00A94E73" w:rsidRDefault="00745B63">
      <w:pPr>
        <w:rPr>
          <w:rFonts w:ascii="Raleway" w:hAnsi="Raleway"/>
          <w:b/>
          <w:bCs/>
        </w:rPr>
      </w:pPr>
      <w:r>
        <w:rPr>
          <w:rFonts w:ascii="Aptos" w:hAnsi="Aptos"/>
          <w:b/>
          <w:bCs/>
          <w:i/>
          <w:iCs/>
          <w:noProof/>
          <w:sz w:val="28"/>
          <w:szCs w:val="28"/>
        </w:rPr>
        <mc:AlternateContent>
          <mc:Choice Requires="wps">
            <w:drawing>
              <wp:anchor distT="0" distB="0" distL="114300" distR="114300" simplePos="0" relativeHeight="251657216" behindDoc="0" locked="0" layoutInCell="1" allowOverlap="1" wp14:anchorId="7C1C2C10" wp14:editId="5D663C38">
                <wp:simplePos x="0" y="0"/>
                <wp:positionH relativeFrom="margin">
                  <wp:posOffset>4095461</wp:posOffset>
                </wp:positionH>
                <wp:positionV relativeFrom="paragraph">
                  <wp:posOffset>759343</wp:posOffset>
                </wp:positionV>
                <wp:extent cx="1327354" cy="500932"/>
                <wp:effectExtent l="0" t="0" r="0" b="0"/>
                <wp:wrapNone/>
                <wp:docPr id="483022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354" cy="500932"/>
                        </a:xfrm>
                        <a:prstGeom prst="rect">
                          <a:avLst/>
                        </a:prstGeom>
                        <a:noFill/>
                        <a:ln w="9525">
                          <a:noFill/>
                          <a:miter lim="800000"/>
                          <a:headEnd/>
                          <a:tailEnd/>
                        </a:ln>
                      </wps:spPr>
                      <wps:txbx>
                        <w:txbxContent>
                          <w:p w14:paraId="1BC13FC5" w14:textId="6BA550B5" w:rsidR="00B615F4" w:rsidRDefault="00D5722D" w:rsidP="00D5722D">
                            <w:pPr>
                              <w:rPr>
                                <w:rFonts w:ascii="Aptos" w:hAnsi="Aptos"/>
                                <w:b/>
                                <w:bCs/>
                                <w:sz w:val="16"/>
                                <w:szCs w:val="16"/>
                              </w:rPr>
                            </w:pPr>
                            <w:r w:rsidRPr="00190FB0">
                              <w:rPr>
                                <w:rFonts w:ascii="Aptos" w:hAnsi="Aptos"/>
                                <w:b/>
                                <w:bCs/>
                                <w:sz w:val="16"/>
                                <w:szCs w:val="16"/>
                              </w:rPr>
                              <w:t xml:space="preserve">The assessor’s overall final </w:t>
                            </w:r>
                            <w:r w:rsidR="00745B63">
                              <w:rPr>
                                <w:rFonts w:ascii="Aptos" w:hAnsi="Aptos"/>
                                <w:b/>
                                <w:bCs/>
                                <w:sz w:val="16"/>
                                <w:szCs w:val="16"/>
                              </w:rPr>
                              <w:t>grade</w:t>
                            </w:r>
                            <w:r w:rsidRPr="00190FB0">
                              <w:rPr>
                                <w:rFonts w:ascii="Aptos" w:hAnsi="Aptos"/>
                                <w:b/>
                                <w:bCs/>
                                <w:sz w:val="16"/>
                                <w:szCs w:val="16"/>
                              </w:rPr>
                              <w:t xml:space="preserve"> for each</w:t>
                            </w:r>
                            <w:r w:rsidR="00B615F4">
                              <w:rPr>
                                <w:rFonts w:ascii="Aptos" w:hAnsi="Aptos"/>
                                <w:b/>
                                <w:bCs/>
                                <w:sz w:val="16"/>
                                <w:szCs w:val="16"/>
                              </w:rPr>
                              <w:t xml:space="preserve"> area</w:t>
                            </w:r>
                          </w:p>
                          <w:p w14:paraId="57736FFB" w14:textId="21F3A9AE" w:rsidR="00D5722D" w:rsidRPr="00190FB0" w:rsidRDefault="00D5722D" w:rsidP="00D5722D">
                            <w:pPr>
                              <w:rPr>
                                <w:rFonts w:ascii="Aptos" w:hAnsi="Aptos"/>
                                <w:b/>
                                <w:bCs/>
                                <w:sz w:val="16"/>
                                <w:szCs w:val="16"/>
                              </w:rPr>
                            </w:pPr>
                            <w:r w:rsidRPr="00190FB0">
                              <w:rPr>
                                <w:rFonts w:ascii="Aptos" w:hAnsi="Aptos"/>
                                <w:b/>
                                <w:bCs/>
                                <w:sz w:val="16"/>
                                <w:szCs w:val="16"/>
                              </w:rPr>
                              <w:t xml:space="preserve">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 w14:anchorId="7C1C2C10" id="_x0000_s1029" type="#_x0000_t202" style="position:absolute;margin-left:322.5pt;margin-top:59.8pt;width:104.5pt;height:3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" filled="f" stroked="f">
                <v:textbox>
                  <w:txbxContent>
                    <w:p w14:paraId="1BC13FC5" w14:textId="6BA550B5" w:rsidR="00B615F4" w:rsidRDefault="00D5722D" w:rsidP="00D5722D">
                      <w:pPr>
                        <w:rPr>
                          <w:rFonts w:ascii="Aptos" w:hAnsi="Aptos"/>
                          <w:b/>
                          <w:bCs/>
                          <w:sz w:val="16"/>
                          <w:szCs w:val="16"/>
                        </w:rPr>
                      </w:pPr>
                      <w:r w:rsidRPr="00190FB0">
                        <w:rPr>
                          <w:rFonts w:ascii="Aptos" w:hAnsi="Aptos"/>
                          <w:b/>
                          <w:bCs/>
                          <w:sz w:val="16"/>
                          <w:szCs w:val="16"/>
                        </w:rPr>
                        <w:t xml:space="preserve">The assessor’s overall final </w:t>
                      </w:r>
                      <w:r w:rsidR="00745B63">
                        <w:rPr>
                          <w:rFonts w:ascii="Aptos" w:hAnsi="Aptos"/>
                          <w:b/>
                          <w:bCs/>
                          <w:sz w:val="16"/>
                          <w:szCs w:val="16"/>
                        </w:rPr>
                        <w:t>grade</w:t>
                      </w:r>
                      <w:r w:rsidRPr="00190FB0">
                        <w:rPr>
                          <w:rFonts w:ascii="Aptos" w:hAnsi="Aptos"/>
                          <w:b/>
                          <w:bCs/>
                          <w:sz w:val="16"/>
                          <w:szCs w:val="16"/>
                        </w:rPr>
                        <w:t xml:space="preserve"> for each</w:t>
                      </w:r>
                      <w:r w:rsidR="00B615F4">
                        <w:rPr>
                          <w:rFonts w:ascii="Aptos" w:hAnsi="Aptos"/>
                          <w:b/>
                          <w:bCs/>
                          <w:sz w:val="16"/>
                          <w:szCs w:val="16"/>
                        </w:rPr>
                        <w:t xml:space="preserve"> area</w:t>
                      </w:r>
                    </w:p>
                    <w:p w14:paraId="57736FFB" w14:textId="21F3A9AE" w:rsidR="00D5722D" w:rsidRPr="00190FB0" w:rsidRDefault="00D5722D" w:rsidP="00D5722D">
                      <w:pPr>
                        <w:rPr>
                          <w:rFonts w:ascii="Aptos" w:hAnsi="Aptos"/>
                          <w:b/>
                          <w:bCs/>
                          <w:sz w:val="16"/>
                          <w:szCs w:val="16"/>
                        </w:rPr>
                      </w:pPr>
                      <w:r w:rsidRPr="00190FB0">
                        <w:rPr>
                          <w:rFonts w:ascii="Aptos" w:hAnsi="Aptos"/>
                          <w:b/>
                          <w:bCs/>
                          <w:sz w:val="16"/>
                          <w:szCs w:val="16"/>
                        </w:rPr>
                        <w:t xml:space="preserve"> area</w:t>
                      </w:r>
                    </w:p>
                  </w:txbxContent>
                </v:textbox>
                <w10:wrap anchorx="margin"/>
              </v:shape>
            </w:pict>
          </mc:Fallback>
        </mc:AlternateContent>
      </w:r>
      <w:r>
        <w:rPr>
          <w:rFonts w:ascii="Aptos" w:hAnsi="Aptos"/>
          <w:b/>
          <w:bCs/>
          <w:i/>
          <w:iCs/>
          <w:noProof/>
          <w:sz w:val="28"/>
          <w:szCs w:val="28"/>
        </w:rPr>
        <mc:AlternateContent>
          <mc:Choice Requires="wps">
            <w:drawing>
              <wp:anchor distT="0" distB="0" distL="114300" distR="114300" simplePos="0" relativeHeight="251669504" behindDoc="0" locked="0" layoutInCell="1" allowOverlap="1" wp14:anchorId="4665B201" wp14:editId="17F783F1">
                <wp:simplePos x="0" y="0"/>
                <wp:positionH relativeFrom="column">
                  <wp:posOffset>5375322</wp:posOffset>
                </wp:positionH>
                <wp:positionV relativeFrom="paragraph">
                  <wp:posOffset>662897</wp:posOffset>
                </wp:positionV>
                <wp:extent cx="181278" cy="354336"/>
                <wp:effectExtent l="8573" t="29527" r="56197" b="37148"/>
                <wp:wrapNone/>
                <wp:docPr id="1460951959" name="Connector: Elbow 5"/>
                <wp:cNvGraphicFramePr/>
                <a:graphic xmlns:a="http://schemas.openxmlformats.org/drawingml/2006/main">
                  <a:graphicData uri="http://schemas.microsoft.com/office/word/2010/wordprocessingShape">
                    <wps:wsp>
                      <wps:cNvCnPr/>
                      <wps:spPr>
                        <a:xfrm rot="5400000" flipH="1" flipV="1">
                          <a:off x="0" y="0"/>
                          <a:ext cx="181278" cy="354336"/>
                        </a:xfrm>
                        <a:prstGeom prst="bentConnector3">
                          <a:avLst>
                            <a:gd name="adj1" fmla="val 33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w14:anchorId="62F018B4" id="Connector: Elbow 5" o:spid="_x0000_s1026" type="#_x0000_t34" style="position:absolute;margin-left:423.25pt;margin-top:52.2pt;width:14.25pt;height:27.9pt;rotation:90;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" adj="73" strokecolor="black [3200]" strokeweight=".5pt">
                <v:stroke endarrow="block"/>
              </v:shape>
            </w:pict>
          </mc:Fallback>
        </mc:AlternateContent>
      </w:r>
      <w:r w:rsidR="001E0F7B">
        <w:rPr>
          <w:rFonts w:ascii="Aptos" w:hAnsi="Aptos"/>
          <w:b/>
          <w:bCs/>
          <w:i/>
          <w:iCs/>
        </w:rPr>
        <w:br w:type="page"/>
      </w:r>
      <w:r w:rsidR="00EC54B8" w:rsidRPr="00A94E73">
        <w:rPr>
          <w:rFonts w:ascii="Raleway" w:hAnsi="Raleway"/>
          <w:b/>
          <w:bCs/>
          <w:color w:val="7030A0"/>
          <w:sz w:val="32"/>
          <w:szCs w:val="32"/>
        </w:rPr>
        <w:lastRenderedPageBreak/>
        <w:t xml:space="preserve">Example </w:t>
      </w:r>
      <w:r w:rsidR="00B615F4" w:rsidRPr="00A94E73">
        <w:rPr>
          <w:rFonts w:ascii="Raleway" w:hAnsi="Raleway"/>
          <w:b/>
          <w:bCs/>
          <w:color w:val="7030A0"/>
          <w:sz w:val="32"/>
          <w:szCs w:val="32"/>
        </w:rPr>
        <w:t>a</w:t>
      </w:r>
      <w:r w:rsidR="00EC54B8" w:rsidRPr="00A94E73">
        <w:rPr>
          <w:rFonts w:ascii="Raleway" w:hAnsi="Raleway"/>
          <w:b/>
          <w:bCs/>
          <w:color w:val="7030A0"/>
          <w:sz w:val="32"/>
          <w:szCs w:val="32"/>
        </w:rPr>
        <w:t xml:space="preserve">ssessor’s </w:t>
      </w:r>
      <w:r w:rsidR="00B615F4" w:rsidRPr="00A94E73">
        <w:rPr>
          <w:rFonts w:ascii="Raleway" w:hAnsi="Raleway"/>
          <w:b/>
          <w:bCs/>
          <w:color w:val="7030A0"/>
          <w:sz w:val="32"/>
          <w:szCs w:val="32"/>
        </w:rPr>
        <w:t>s</w:t>
      </w:r>
      <w:r w:rsidR="00EC54B8" w:rsidRPr="00A94E73">
        <w:rPr>
          <w:rFonts w:ascii="Raleway" w:hAnsi="Raleway"/>
          <w:b/>
          <w:bCs/>
          <w:color w:val="7030A0"/>
          <w:sz w:val="32"/>
          <w:szCs w:val="32"/>
        </w:rPr>
        <w:t>ummary</w:t>
      </w:r>
    </w:p>
    <w:tbl>
      <w:tblPr>
        <w:tblStyle w:val="TableGrid"/>
        <w:tblW w:w="0" w:type="auto"/>
        <w:tblLook w:val="04A0" w:firstRow="1" w:lastRow="0" w:firstColumn="1" w:lastColumn="0" w:noHBand="0" w:noVBand="1"/>
      </w:tblPr>
      <w:tblGrid>
        <w:gridCol w:w="2958"/>
        <w:gridCol w:w="3033"/>
        <w:gridCol w:w="3025"/>
      </w:tblGrid>
      <w:tr w:rsidR="00745B63" w:rsidRPr="00F6085D" w14:paraId="562B9EFD" w14:textId="77777777" w:rsidTr="00C729B9">
        <w:tc>
          <w:tcPr>
            <w:tcW w:w="4724" w:type="dxa"/>
          </w:tcPr>
          <w:p w14:paraId="54917BA2" w14:textId="77777777" w:rsidR="00745B63" w:rsidRDefault="00745B63" w:rsidP="00C729B9">
            <w:pPr>
              <w:jc w:val="center"/>
              <w:rPr>
                <w:rFonts w:ascii="Aptos" w:hAnsi="Aptos"/>
                <w:b/>
                <w:color w:val="70AD47" w:themeColor="accent6"/>
              </w:rPr>
            </w:pPr>
            <w:r w:rsidRPr="00DB1D4E">
              <w:rPr>
                <w:rFonts w:ascii="Aptos" w:hAnsi="Aptos"/>
                <w:b/>
                <w:color w:val="70AD47" w:themeColor="accent6"/>
              </w:rPr>
              <w:t xml:space="preserve">Green </w:t>
            </w:r>
          </w:p>
          <w:p w14:paraId="6C40D90E" w14:textId="77777777" w:rsidR="00745B63" w:rsidRPr="00DB1D4E" w:rsidRDefault="00745B63" w:rsidP="00C729B9">
            <w:pPr>
              <w:jc w:val="center"/>
              <w:rPr>
                <w:rFonts w:ascii="Aptos" w:hAnsi="Aptos"/>
                <w:b/>
                <w:color w:val="70AD47" w:themeColor="accent6"/>
              </w:rPr>
            </w:pPr>
            <w:r w:rsidRPr="00DB1D4E">
              <w:rPr>
                <w:rFonts w:ascii="Aptos" w:hAnsi="Aptos"/>
              </w:rPr>
              <w:t>Th</w:t>
            </w:r>
            <w:r>
              <w:rPr>
                <w:rFonts w:ascii="Aptos" w:hAnsi="Aptos"/>
              </w:rPr>
              <w:t>is is what the parent does well</w:t>
            </w:r>
          </w:p>
          <w:p w14:paraId="0ED3DACF" w14:textId="77777777" w:rsidR="00745B63" w:rsidRPr="00DB1D4E" w:rsidRDefault="00745B63" w:rsidP="00C729B9">
            <w:pPr>
              <w:jc w:val="center"/>
              <w:rPr>
                <w:rFonts w:ascii="Aptos" w:hAnsi="Aptos"/>
                <w:b/>
              </w:rPr>
            </w:pPr>
          </w:p>
        </w:tc>
        <w:tc>
          <w:tcPr>
            <w:tcW w:w="4725" w:type="dxa"/>
          </w:tcPr>
          <w:p w14:paraId="707E0040" w14:textId="77777777" w:rsidR="00745B63" w:rsidRDefault="00745B63" w:rsidP="00C729B9">
            <w:pPr>
              <w:jc w:val="center"/>
              <w:rPr>
                <w:rFonts w:ascii="Aptos" w:hAnsi="Aptos"/>
                <w:b/>
                <w:color w:val="ED7D31" w:themeColor="accent2"/>
              </w:rPr>
            </w:pPr>
            <w:r w:rsidRPr="00DB1D4E">
              <w:rPr>
                <w:rFonts w:ascii="Aptos" w:hAnsi="Aptos"/>
                <w:b/>
                <w:color w:val="FFC000" w:themeColor="accent4"/>
              </w:rPr>
              <w:t>Amber</w:t>
            </w:r>
            <w:r w:rsidRPr="00DB1D4E">
              <w:rPr>
                <w:rFonts w:ascii="Aptos" w:hAnsi="Aptos"/>
                <w:b/>
                <w:color w:val="ED7D31" w:themeColor="accent2"/>
              </w:rPr>
              <w:t xml:space="preserve"> </w:t>
            </w:r>
          </w:p>
          <w:p w14:paraId="2CDC9B46" w14:textId="77777777" w:rsidR="00745B63" w:rsidRPr="00DB1D4E" w:rsidRDefault="00745B63" w:rsidP="00C729B9">
            <w:pPr>
              <w:jc w:val="center"/>
              <w:rPr>
                <w:rFonts w:ascii="Aptos" w:hAnsi="Aptos"/>
                <w:b/>
                <w:color w:val="ED7D31" w:themeColor="accent2"/>
              </w:rPr>
            </w:pPr>
            <w:r w:rsidRPr="00EE4CC5">
              <w:rPr>
                <w:rFonts w:ascii="Aptos" w:hAnsi="Aptos"/>
              </w:rPr>
              <w:t>These are areas where there are some concerns but with help the parent is likely to develop their parenting skills within 6 months</w:t>
            </w:r>
          </w:p>
        </w:tc>
        <w:tc>
          <w:tcPr>
            <w:tcW w:w="4725" w:type="dxa"/>
          </w:tcPr>
          <w:p w14:paraId="263DA85E" w14:textId="77777777" w:rsidR="00745B63" w:rsidRDefault="00745B63" w:rsidP="00C729B9">
            <w:pPr>
              <w:jc w:val="center"/>
              <w:rPr>
                <w:rFonts w:ascii="Aptos" w:hAnsi="Aptos"/>
                <w:b/>
                <w:color w:val="FF0000"/>
              </w:rPr>
            </w:pPr>
            <w:r w:rsidRPr="00DB1D4E">
              <w:rPr>
                <w:rFonts w:ascii="Aptos" w:hAnsi="Aptos"/>
                <w:b/>
                <w:color w:val="FF0000"/>
              </w:rPr>
              <w:t xml:space="preserve">Red </w:t>
            </w:r>
          </w:p>
          <w:p w14:paraId="2670F31E" w14:textId="77777777" w:rsidR="00745B63" w:rsidRPr="00EE4CC5" w:rsidRDefault="00745B63" w:rsidP="00C729B9">
            <w:pPr>
              <w:jc w:val="center"/>
              <w:rPr>
                <w:rFonts w:ascii="Aptos" w:hAnsi="Aptos"/>
              </w:rPr>
            </w:pPr>
            <w:r w:rsidRPr="00DB1D4E">
              <w:rPr>
                <w:rFonts w:ascii="Aptos" w:hAnsi="Aptos"/>
              </w:rPr>
              <w:t>These are things where I have concerns</w:t>
            </w:r>
            <w:r>
              <w:rPr>
                <w:rFonts w:ascii="Aptos" w:hAnsi="Aptos"/>
              </w:rPr>
              <w:t xml:space="preserve"> and where the parent has not shown </w:t>
            </w:r>
            <w:r w:rsidRPr="00EE4CC5">
              <w:rPr>
                <w:rFonts w:ascii="Aptos" w:hAnsi="Aptos"/>
              </w:rPr>
              <w:t xml:space="preserve">enough insight or ability to change.  </w:t>
            </w:r>
          </w:p>
        </w:tc>
      </w:tr>
      <w:tr w:rsidR="00745B63" w:rsidRPr="00F6085D" w14:paraId="7F8C2694" w14:textId="77777777" w:rsidTr="00C729B9">
        <w:trPr>
          <w:trHeight w:val="3862"/>
        </w:trPr>
        <w:tc>
          <w:tcPr>
            <w:tcW w:w="4724" w:type="dxa"/>
          </w:tcPr>
          <w:p w14:paraId="627F28A0" w14:textId="77777777" w:rsidR="00745B63" w:rsidRDefault="00745B63" w:rsidP="00745B63">
            <w:pPr>
              <w:pStyle w:val="ListParagraph"/>
              <w:numPr>
                <w:ilvl w:val="0"/>
                <w:numId w:val="7"/>
              </w:numPr>
              <w:ind w:left="311" w:hanging="284"/>
              <w:rPr>
                <w:rFonts w:ascii="Aptos" w:hAnsi="Aptos"/>
              </w:rPr>
            </w:pPr>
            <w:r>
              <w:rPr>
                <w:rFonts w:ascii="Aptos" w:hAnsi="Aptos"/>
              </w:rPr>
              <w:t>Child’s home</w:t>
            </w:r>
          </w:p>
          <w:p w14:paraId="43465E5D" w14:textId="77777777" w:rsidR="00745B63" w:rsidRDefault="00745B63" w:rsidP="00745B63">
            <w:pPr>
              <w:pStyle w:val="ListParagraph"/>
              <w:numPr>
                <w:ilvl w:val="0"/>
                <w:numId w:val="7"/>
              </w:numPr>
              <w:ind w:left="311" w:hanging="284"/>
              <w:rPr>
                <w:rFonts w:ascii="Aptos" w:hAnsi="Aptos"/>
              </w:rPr>
            </w:pPr>
            <w:r>
              <w:rPr>
                <w:rFonts w:ascii="Aptos" w:hAnsi="Aptos"/>
              </w:rPr>
              <w:t>Child’s diet</w:t>
            </w:r>
          </w:p>
          <w:p w14:paraId="7D9EE043" w14:textId="77777777" w:rsidR="00745B63" w:rsidRDefault="00745B63" w:rsidP="00745B63">
            <w:pPr>
              <w:pStyle w:val="ListParagraph"/>
              <w:numPr>
                <w:ilvl w:val="0"/>
                <w:numId w:val="7"/>
              </w:numPr>
              <w:ind w:left="311" w:hanging="284"/>
              <w:rPr>
                <w:rFonts w:ascii="Aptos" w:hAnsi="Aptos"/>
              </w:rPr>
            </w:pPr>
            <w:r w:rsidRPr="00DB1D4E">
              <w:rPr>
                <w:rFonts w:ascii="Aptos" w:hAnsi="Aptos"/>
              </w:rPr>
              <w:t>Domestic abuse</w:t>
            </w:r>
          </w:p>
          <w:p w14:paraId="530E594F" w14:textId="77777777" w:rsidR="00745B63" w:rsidRDefault="00745B63" w:rsidP="00745B63">
            <w:pPr>
              <w:pStyle w:val="ListParagraph"/>
              <w:numPr>
                <w:ilvl w:val="0"/>
                <w:numId w:val="7"/>
              </w:numPr>
              <w:ind w:left="311" w:hanging="284"/>
              <w:rPr>
                <w:rFonts w:ascii="Aptos" w:hAnsi="Aptos"/>
              </w:rPr>
            </w:pPr>
            <w:r>
              <w:rPr>
                <w:rFonts w:ascii="Aptos" w:hAnsi="Aptos"/>
              </w:rPr>
              <w:t>Drug use</w:t>
            </w:r>
          </w:p>
          <w:p w14:paraId="688505FC" w14:textId="77777777" w:rsidR="00745B63" w:rsidRDefault="00745B63" w:rsidP="00745B63">
            <w:pPr>
              <w:pStyle w:val="ListParagraph"/>
              <w:numPr>
                <w:ilvl w:val="0"/>
                <w:numId w:val="7"/>
              </w:numPr>
              <w:ind w:left="311" w:hanging="284"/>
              <w:rPr>
                <w:rFonts w:ascii="Aptos" w:hAnsi="Aptos"/>
              </w:rPr>
            </w:pPr>
            <w:r>
              <w:rPr>
                <w:rFonts w:ascii="Aptos" w:hAnsi="Aptos"/>
              </w:rPr>
              <w:t>Alcohol use</w:t>
            </w:r>
          </w:p>
          <w:p w14:paraId="52439007" w14:textId="5F8FE775" w:rsidR="00745B63" w:rsidRDefault="00745B63" w:rsidP="00745B63">
            <w:pPr>
              <w:pStyle w:val="ListParagraph"/>
              <w:numPr>
                <w:ilvl w:val="0"/>
                <w:numId w:val="7"/>
              </w:numPr>
              <w:ind w:left="311" w:hanging="284"/>
              <w:rPr>
                <w:rFonts w:ascii="Aptos" w:hAnsi="Aptos"/>
              </w:rPr>
            </w:pPr>
            <w:r>
              <w:rPr>
                <w:rFonts w:ascii="Aptos" w:hAnsi="Aptos"/>
              </w:rPr>
              <w:t>Managing your housing</w:t>
            </w:r>
            <w:r w:rsidR="004C49C4">
              <w:rPr>
                <w:rFonts w:ascii="Aptos" w:hAnsi="Aptos"/>
              </w:rPr>
              <w:t xml:space="preserve"> situation</w:t>
            </w:r>
          </w:p>
          <w:p w14:paraId="04F94393" w14:textId="77777777" w:rsidR="00745B63" w:rsidRDefault="00745B63" w:rsidP="00745B63">
            <w:pPr>
              <w:pStyle w:val="ListParagraph"/>
              <w:numPr>
                <w:ilvl w:val="0"/>
                <w:numId w:val="7"/>
              </w:numPr>
              <w:ind w:left="311" w:hanging="284"/>
              <w:rPr>
                <w:rFonts w:ascii="Aptos" w:hAnsi="Aptos"/>
              </w:rPr>
            </w:pPr>
            <w:r>
              <w:rPr>
                <w:rFonts w:ascii="Aptos" w:hAnsi="Aptos"/>
              </w:rPr>
              <w:t>Current relationship</w:t>
            </w:r>
          </w:p>
          <w:p w14:paraId="69A20883" w14:textId="77777777" w:rsidR="00745B63" w:rsidRDefault="00745B63" w:rsidP="00745B63">
            <w:pPr>
              <w:pStyle w:val="ListParagraph"/>
              <w:numPr>
                <w:ilvl w:val="0"/>
                <w:numId w:val="7"/>
              </w:numPr>
              <w:ind w:left="311" w:hanging="284"/>
              <w:rPr>
                <w:rFonts w:ascii="Aptos" w:hAnsi="Aptos"/>
              </w:rPr>
            </w:pPr>
            <w:r>
              <w:rPr>
                <w:rFonts w:ascii="Aptos" w:hAnsi="Aptos"/>
              </w:rPr>
              <w:t>Other issues</w:t>
            </w:r>
          </w:p>
          <w:p w14:paraId="1580DE32" w14:textId="6B3EBEFB" w:rsidR="0061355A" w:rsidRDefault="0061355A" w:rsidP="00745B63">
            <w:pPr>
              <w:pStyle w:val="ListParagraph"/>
              <w:numPr>
                <w:ilvl w:val="0"/>
                <w:numId w:val="7"/>
              </w:numPr>
              <w:ind w:left="311" w:hanging="284"/>
              <w:rPr>
                <w:rFonts w:ascii="Aptos" w:hAnsi="Aptos"/>
              </w:rPr>
            </w:pPr>
            <w:r>
              <w:rPr>
                <w:rFonts w:ascii="Aptos" w:hAnsi="Aptos"/>
              </w:rPr>
              <w:t xml:space="preserve">Gambling </w:t>
            </w:r>
          </w:p>
          <w:p w14:paraId="30FA9CF8" w14:textId="7F726370" w:rsidR="004E437C" w:rsidRDefault="004E437C" w:rsidP="00745B63">
            <w:pPr>
              <w:pStyle w:val="ListParagraph"/>
              <w:numPr>
                <w:ilvl w:val="0"/>
                <w:numId w:val="7"/>
              </w:numPr>
              <w:ind w:left="311" w:hanging="284"/>
              <w:rPr>
                <w:rFonts w:ascii="Aptos" w:hAnsi="Aptos"/>
              </w:rPr>
            </w:pPr>
            <w:r>
              <w:rPr>
                <w:rFonts w:ascii="Aptos" w:hAnsi="Aptos"/>
              </w:rPr>
              <w:t xml:space="preserve">Offending </w:t>
            </w:r>
          </w:p>
          <w:p w14:paraId="542F8809" w14:textId="011AAA8D" w:rsidR="00B24FA5" w:rsidRDefault="00B24FA5" w:rsidP="00745B63">
            <w:pPr>
              <w:pStyle w:val="ListParagraph"/>
              <w:numPr>
                <w:ilvl w:val="0"/>
                <w:numId w:val="7"/>
              </w:numPr>
              <w:ind w:left="311" w:hanging="284"/>
              <w:rPr>
                <w:rFonts w:ascii="Aptos" w:hAnsi="Aptos"/>
              </w:rPr>
            </w:pPr>
            <w:r>
              <w:rPr>
                <w:rFonts w:ascii="Aptos" w:hAnsi="Aptos"/>
              </w:rPr>
              <w:t>Employment</w:t>
            </w:r>
          </w:p>
          <w:p w14:paraId="5C536559" w14:textId="07685DC1" w:rsidR="00571FF4" w:rsidRPr="0035403D" w:rsidRDefault="00571FF4" w:rsidP="0035403D">
            <w:pPr>
              <w:ind w:left="27"/>
              <w:rPr>
                <w:rFonts w:ascii="Aptos" w:hAnsi="Aptos"/>
              </w:rPr>
            </w:pPr>
          </w:p>
          <w:p w14:paraId="082D6694" w14:textId="77777777" w:rsidR="00745B63" w:rsidRPr="00DB1D4E" w:rsidRDefault="00745B63" w:rsidP="00C729B9">
            <w:pPr>
              <w:rPr>
                <w:rFonts w:ascii="Aptos" w:hAnsi="Aptos"/>
              </w:rPr>
            </w:pPr>
          </w:p>
          <w:p w14:paraId="50C4FF33" w14:textId="77777777" w:rsidR="00745B63" w:rsidRPr="00DB1D4E" w:rsidRDefault="00745B63" w:rsidP="00C729B9">
            <w:pPr>
              <w:rPr>
                <w:rFonts w:ascii="Aptos" w:hAnsi="Aptos"/>
              </w:rPr>
            </w:pPr>
          </w:p>
          <w:p w14:paraId="307F33A6" w14:textId="77777777" w:rsidR="00745B63" w:rsidRPr="00DB1D4E" w:rsidRDefault="00745B63" w:rsidP="00C729B9">
            <w:pPr>
              <w:rPr>
                <w:rFonts w:ascii="Aptos" w:hAnsi="Aptos"/>
              </w:rPr>
            </w:pPr>
          </w:p>
        </w:tc>
        <w:tc>
          <w:tcPr>
            <w:tcW w:w="4725" w:type="dxa"/>
          </w:tcPr>
          <w:p w14:paraId="1AED4544" w14:textId="74C8E883" w:rsidR="00745B63" w:rsidRPr="00DB1D4E" w:rsidRDefault="00571FF4" w:rsidP="00745B63">
            <w:pPr>
              <w:pStyle w:val="ListParagraph"/>
              <w:numPr>
                <w:ilvl w:val="0"/>
                <w:numId w:val="6"/>
              </w:numPr>
              <w:ind w:left="356" w:hanging="283"/>
              <w:rPr>
                <w:rFonts w:ascii="Aptos" w:hAnsi="Aptos"/>
              </w:rPr>
            </w:pPr>
            <w:r>
              <w:rPr>
                <w:rFonts w:ascii="Aptos" w:hAnsi="Aptos"/>
              </w:rPr>
              <w:t>Child’s hygiene</w:t>
            </w:r>
          </w:p>
          <w:p w14:paraId="1B871301" w14:textId="77777777" w:rsidR="00745B63" w:rsidRPr="00DB1D4E" w:rsidRDefault="00745B63" w:rsidP="00745B63">
            <w:pPr>
              <w:pStyle w:val="ListParagraph"/>
              <w:numPr>
                <w:ilvl w:val="0"/>
                <w:numId w:val="6"/>
              </w:numPr>
              <w:ind w:left="356" w:hanging="283"/>
              <w:rPr>
                <w:rFonts w:ascii="Aptos" w:hAnsi="Aptos"/>
              </w:rPr>
            </w:pPr>
            <w:r w:rsidRPr="00DB1D4E">
              <w:rPr>
                <w:rFonts w:ascii="Aptos" w:hAnsi="Aptos"/>
              </w:rPr>
              <w:t>Child’s education</w:t>
            </w:r>
          </w:p>
          <w:p w14:paraId="27F0C3EA" w14:textId="77777777" w:rsidR="00745B63" w:rsidRPr="00DB1D4E" w:rsidRDefault="00745B63" w:rsidP="00745B63">
            <w:pPr>
              <w:pStyle w:val="ListParagraph"/>
              <w:numPr>
                <w:ilvl w:val="0"/>
                <w:numId w:val="6"/>
              </w:numPr>
              <w:ind w:left="356" w:hanging="283"/>
              <w:rPr>
                <w:rFonts w:ascii="Aptos" w:hAnsi="Aptos"/>
              </w:rPr>
            </w:pPr>
            <w:r w:rsidRPr="00DB1D4E">
              <w:rPr>
                <w:rFonts w:ascii="Aptos" w:hAnsi="Aptos"/>
              </w:rPr>
              <w:t>Parent’s health</w:t>
            </w:r>
          </w:p>
          <w:p w14:paraId="5A98A479" w14:textId="05C9DED3" w:rsidR="00745B63" w:rsidRPr="00DB1D4E" w:rsidRDefault="00571FF4" w:rsidP="00745B63">
            <w:pPr>
              <w:pStyle w:val="ListParagraph"/>
              <w:numPr>
                <w:ilvl w:val="0"/>
                <w:numId w:val="6"/>
              </w:numPr>
              <w:ind w:left="356" w:hanging="283"/>
              <w:rPr>
                <w:rFonts w:ascii="Aptos" w:hAnsi="Aptos"/>
              </w:rPr>
            </w:pPr>
            <w:r>
              <w:rPr>
                <w:rFonts w:ascii="Aptos" w:hAnsi="Aptos"/>
              </w:rPr>
              <w:t>Daily tasks</w:t>
            </w:r>
          </w:p>
          <w:p w14:paraId="2CEAA633" w14:textId="2F32FF2A" w:rsidR="00745B63" w:rsidRPr="00DB1D4E" w:rsidRDefault="00571FF4" w:rsidP="00745B63">
            <w:pPr>
              <w:pStyle w:val="ListParagraph"/>
              <w:numPr>
                <w:ilvl w:val="0"/>
                <w:numId w:val="6"/>
              </w:numPr>
              <w:ind w:left="356" w:hanging="283"/>
              <w:rPr>
                <w:rFonts w:ascii="Aptos" w:hAnsi="Aptos"/>
              </w:rPr>
            </w:pPr>
            <w:r>
              <w:rPr>
                <w:rFonts w:ascii="Aptos" w:hAnsi="Aptos"/>
              </w:rPr>
              <w:t>Managing money</w:t>
            </w:r>
          </w:p>
          <w:p w14:paraId="40F6D01D" w14:textId="50B6C682" w:rsidR="00745B63" w:rsidRPr="00DB1D4E" w:rsidRDefault="00571FF4" w:rsidP="00745B63">
            <w:pPr>
              <w:pStyle w:val="ListParagraph"/>
              <w:numPr>
                <w:ilvl w:val="0"/>
                <w:numId w:val="6"/>
              </w:numPr>
              <w:ind w:left="356" w:hanging="283"/>
              <w:rPr>
                <w:rFonts w:ascii="Aptos" w:hAnsi="Aptos"/>
              </w:rPr>
            </w:pPr>
            <w:r>
              <w:rPr>
                <w:rFonts w:ascii="Aptos" w:hAnsi="Aptos"/>
              </w:rPr>
              <w:t>Parent history</w:t>
            </w:r>
          </w:p>
          <w:p w14:paraId="579ABD5A" w14:textId="253D32A8" w:rsidR="00745B63" w:rsidRPr="00DB1D4E" w:rsidRDefault="00571FF4" w:rsidP="00745B63">
            <w:pPr>
              <w:pStyle w:val="ListParagraph"/>
              <w:numPr>
                <w:ilvl w:val="0"/>
                <w:numId w:val="6"/>
              </w:numPr>
              <w:ind w:left="356" w:hanging="283"/>
              <w:rPr>
                <w:rFonts w:ascii="Aptos" w:hAnsi="Aptos"/>
              </w:rPr>
            </w:pPr>
            <w:r>
              <w:rPr>
                <w:rFonts w:ascii="Aptos" w:hAnsi="Aptos"/>
              </w:rPr>
              <w:t>Trauma</w:t>
            </w:r>
          </w:p>
          <w:p w14:paraId="665F1736" w14:textId="77777777" w:rsidR="00745B63" w:rsidRPr="00DB1D4E" w:rsidRDefault="00745B63" w:rsidP="00745B63">
            <w:pPr>
              <w:pStyle w:val="ListParagraph"/>
              <w:numPr>
                <w:ilvl w:val="0"/>
                <w:numId w:val="6"/>
              </w:numPr>
              <w:ind w:left="356" w:hanging="283"/>
              <w:rPr>
                <w:rFonts w:ascii="Aptos" w:hAnsi="Aptos"/>
              </w:rPr>
            </w:pPr>
            <w:r w:rsidRPr="00DB1D4E">
              <w:rPr>
                <w:rFonts w:ascii="Aptos" w:hAnsi="Aptos"/>
              </w:rPr>
              <w:t>Parent’s mental health</w:t>
            </w:r>
          </w:p>
          <w:p w14:paraId="690A5392" w14:textId="77777777" w:rsidR="00745B63" w:rsidRPr="00DB1D4E" w:rsidRDefault="00745B63" w:rsidP="00745B63">
            <w:pPr>
              <w:pStyle w:val="ListParagraph"/>
              <w:numPr>
                <w:ilvl w:val="0"/>
                <w:numId w:val="6"/>
              </w:numPr>
              <w:ind w:left="356" w:hanging="283"/>
              <w:rPr>
                <w:rFonts w:ascii="Aptos" w:hAnsi="Aptos"/>
              </w:rPr>
            </w:pPr>
            <w:r>
              <w:rPr>
                <w:rFonts w:ascii="Aptos" w:hAnsi="Aptos"/>
              </w:rPr>
              <w:t>Past relationships</w:t>
            </w:r>
          </w:p>
          <w:p w14:paraId="4C3509E4" w14:textId="783E6DC9" w:rsidR="00745B63" w:rsidRPr="00DB1D4E" w:rsidRDefault="00571FF4" w:rsidP="00745B63">
            <w:pPr>
              <w:pStyle w:val="ListParagraph"/>
              <w:numPr>
                <w:ilvl w:val="0"/>
                <w:numId w:val="6"/>
              </w:numPr>
              <w:ind w:left="356" w:hanging="283"/>
              <w:rPr>
                <w:rFonts w:ascii="Aptos" w:hAnsi="Aptos"/>
              </w:rPr>
            </w:pPr>
            <w:r>
              <w:rPr>
                <w:rFonts w:ascii="Aptos" w:hAnsi="Aptos"/>
              </w:rPr>
              <w:t>Managing your online life</w:t>
            </w:r>
          </w:p>
          <w:p w14:paraId="124EC657" w14:textId="77777777" w:rsidR="00745B63" w:rsidRDefault="00745B63" w:rsidP="00745B63">
            <w:pPr>
              <w:pStyle w:val="ListParagraph"/>
              <w:numPr>
                <w:ilvl w:val="0"/>
                <w:numId w:val="6"/>
              </w:numPr>
              <w:ind w:left="356" w:hanging="283"/>
              <w:rPr>
                <w:rFonts w:ascii="Aptos" w:hAnsi="Aptos"/>
              </w:rPr>
            </w:pPr>
            <w:r>
              <w:rPr>
                <w:rFonts w:ascii="Aptos" w:hAnsi="Aptos"/>
              </w:rPr>
              <w:t>Support from professionals</w:t>
            </w:r>
          </w:p>
          <w:p w14:paraId="3F38DACA" w14:textId="77777777" w:rsidR="00571FF4" w:rsidRDefault="00571FF4" w:rsidP="00745B63">
            <w:pPr>
              <w:pStyle w:val="ListParagraph"/>
              <w:numPr>
                <w:ilvl w:val="0"/>
                <w:numId w:val="6"/>
              </w:numPr>
              <w:ind w:left="356" w:hanging="283"/>
              <w:rPr>
                <w:rFonts w:ascii="Aptos" w:hAnsi="Aptos"/>
              </w:rPr>
            </w:pPr>
            <w:r>
              <w:rPr>
                <w:rFonts w:ascii="Aptos" w:hAnsi="Aptos"/>
              </w:rPr>
              <w:t>Accessing services</w:t>
            </w:r>
          </w:p>
          <w:p w14:paraId="07B6703C" w14:textId="77777777" w:rsidR="004E437C" w:rsidRDefault="004E437C" w:rsidP="00745B63">
            <w:pPr>
              <w:pStyle w:val="ListParagraph"/>
              <w:numPr>
                <w:ilvl w:val="0"/>
                <w:numId w:val="6"/>
              </w:numPr>
              <w:ind w:left="356" w:hanging="283"/>
              <w:rPr>
                <w:rFonts w:ascii="Aptos" w:hAnsi="Aptos"/>
              </w:rPr>
            </w:pPr>
            <w:r>
              <w:rPr>
                <w:rFonts w:ascii="Aptos" w:hAnsi="Aptos"/>
              </w:rPr>
              <w:t xml:space="preserve">Parent’s self-care </w:t>
            </w:r>
          </w:p>
          <w:p w14:paraId="6CF1BF7B" w14:textId="77777777" w:rsidR="004C49C4" w:rsidRDefault="004C49C4" w:rsidP="00745B63">
            <w:pPr>
              <w:pStyle w:val="ListParagraph"/>
              <w:numPr>
                <w:ilvl w:val="0"/>
                <w:numId w:val="6"/>
              </w:numPr>
              <w:ind w:left="356" w:hanging="283"/>
              <w:rPr>
                <w:rFonts w:ascii="Aptos" w:hAnsi="Aptos"/>
              </w:rPr>
            </w:pPr>
            <w:r>
              <w:rPr>
                <w:rFonts w:ascii="Aptos" w:hAnsi="Aptos"/>
              </w:rPr>
              <w:t>Managing relationships with friends and family</w:t>
            </w:r>
          </w:p>
          <w:p w14:paraId="29C9415A" w14:textId="5138A3B5" w:rsidR="00D75B31" w:rsidRPr="00DB1D4E" w:rsidRDefault="00D75B31" w:rsidP="00745B63">
            <w:pPr>
              <w:pStyle w:val="ListParagraph"/>
              <w:numPr>
                <w:ilvl w:val="0"/>
                <w:numId w:val="6"/>
              </w:numPr>
              <w:ind w:left="356" w:hanging="283"/>
              <w:rPr>
                <w:rFonts w:ascii="Aptos" w:hAnsi="Aptos"/>
              </w:rPr>
            </w:pPr>
            <w:r>
              <w:rPr>
                <w:rFonts w:ascii="Aptos" w:hAnsi="Aptos"/>
              </w:rPr>
              <w:t>Keeping yourself safe from others</w:t>
            </w:r>
          </w:p>
        </w:tc>
        <w:tc>
          <w:tcPr>
            <w:tcW w:w="4725" w:type="dxa"/>
          </w:tcPr>
          <w:p w14:paraId="28DCE526" w14:textId="77777777" w:rsidR="00745B63" w:rsidRPr="00DB1D4E" w:rsidRDefault="00745B63" w:rsidP="00745B63">
            <w:pPr>
              <w:pStyle w:val="ListParagraph"/>
              <w:numPr>
                <w:ilvl w:val="0"/>
                <w:numId w:val="5"/>
              </w:numPr>
              <w:ind w:left="380" w:hanging="283"/>
              <w:rPr>
                <w:rFonts w:ascii="Aptos" w:hAnsi="Aptos"/>
              </w:rPr>
            </w:pPr>
            <w:r w:rsidRPr="00DB1D4E">
              <w:rPr>
                <w:rFonts w:ascii="Aptos" w:hAnsi="Aptos"/>
              </w:rPr>
              <w:t>Child’s health</w:t>
            </w:r>
          </w:p>
          <w:p w14:paraId="3D4FB946" w14:textId="77777777" w:rsidR="00745B63" w:rsidRPr="00DB1D4E" w:rsidRDefault="00745B63" w:rsidP="00745B63">
            <w:pPr>
              <w:pStyle w:val="ListParagraph"/>
              <w:numPr>
                <w:ilvl w:val="0"/>
                <w:numId w:val="5"/>
              </w:numPr>
              <w:ind w:left="380" w:hanging="283"/>
              <w:rPr>
                <w:rFonts w:ascii="Aptos" w:hAnsi="Aptos"/>
              </w:rPr>
            </w:pPr>
            <w:r w:rsidRPr="00DB1D4E">
              <w:rPr>
                <w:rFonts w:ascii="Aptos" w:hAnsi="Aptos"/>
              </w:rPr>
              <w:t>Child’s development</w:t>
            </w:r>
          </w:p>
          <w:p w14:paraId="36837D6F" w14:textId="77777777" w:rsidR="00745B63" w:rsidRPr="00DB1D4E" w:rsidRDefault="00745B63" w:rsidP="00745B63">
            <w:pPr>
              <w:pStyle w:val="ListParagraph"/>
              <w:numPr>
                <w:ilvl w:val="0"/>
                <w:numId w:val="5"/>
              </w:numPr>
              <w:ind w:left="380" w:hanging="283"/>
              <w:rPr>
                <w:rFonts w:ascii="Aptos" w:hAnsi="Aptos"/>
              </w:rPr>
            </w:pPr>
            <w:r w:rsidRPr="00DB1D4E">
              <w:rPr>
                <w:rFonts w:ascii="Aptos" w:hAnsi="Aptos"/>
              </w:rPr>
              <w:t>Child’s play</w:t>
            </w:r>
          </w:p>
          <w:p w14:paraId="6D6FDE58" w14:textId="77777777" w:rsidR="00745B63" w:rsidRPr="00DB1D4E" w:rsidRDefault="00745B63" w:rsidP="00745B63">
            <w:pPr>
              <w:pStyle w:val="ListParagraph"/>
              <w:numPr>
                <w:ilvl w:val="0"/>
                <w:numId w:val="5"/>
              </w:numPr>
              <w:ind w:left="380" w:hanging="283"/>
              <w:rPr>
                <w:rFonts w:ascii="Aptos" w:hAnsi="Aptos"/>
              </w:rPr>
            </w:pPr>
            <w:r w:rsidRPr="00DB1D4E">
              <w:rPr>
                <w:rFonts w:ascii="Aptos" w:hAnsi="Aptos"/>
              </w:rPr>
              <w:t>Child’s routine</w:t>
            </w:r>
          </w:p>
          <w:p w14:paraId="77B1B9B2" w14:textId="77777777" w:rsidR="00745B63" w:rsidRPr="00DB1D4E" w:rsidRDefault="00745B63" w:rsidP="00745B63">
            <w:pPr>
              <w:pStyle w:val="ListParagraph"/>
              <w:numPr>
                <w:ilvl w:val="0"/>
                <w:numId w:val="5"/>
              </w:numPr>
              <w:ind w:left="380" w:hanging="283"/>
              <w:rPr>
                <w:rFonts w:ascii="Aptos" w:hAnsi="Aptos"/>
              </w:rPr>
            </w:pPr>
            <w:r w:rsidRPr="00DB1D4E">
              <w:rPr>
                <w:rFonts w:ascii="Aptos" w:hAnsi="Aptos"/>
              </w:rPr>
              <w:t>Child’s feelings</w:t>
            </w:r>
          </w:p>
          <w:p w14:paraId="782DD8DF" w14:textId="77777777" w:rsidR="00745B63" w:rsidRPr="00DB1D4E" w:rsidRDefault="00745B63" w:rsidP="00745B63">
            <w:pPr>
              <w:pStyle w:val="ListParagraph"/>
              <w:numPr>
                <w:ilvl w:val="0"/>
                <w:numId w:val="5"/>
              </w:numPr>
              <w:ind w:left="380" w:hanging="283"/>
              <w:rPr>
                <w:rFonts w:ascii="Aptos" w:hAnsi="Aptos"/>
              </w:rPr>
            </w:pPr>
            <w:r w:rsidRPr="00DB1D4E">
              <w:rPr>
                <w:rFonts w:ascii="Aptos" w:hAnsi="Aptos"/>
              </w:rPr>
              <w:t>Child’s behaviour</w:t>
            </w:r>
          </w:p>
          <w:p w14:paraId="11E5E2EB" w14:textId="2D8E8AF1" w:rsidR="00745B63" w:rsidRPr="00DB1D4E" w:rsidRDefault="00745B63" w:rsidP="00745B63">
            <w:pPr>
              <w:pStyle w:val="ListParagraph"/>
              <w:numPr>
                <w:ilvl w:val="0"/>
                <w:numId w:val="5"/>
              </w:numPr>
              <w:ind w:left="380" w:hanging="283"/>
              <w:rPr>
                <w:rFonts w:ascii="Aptos" w:hAnsi="Aptos"/>
              </w:rPr>
            </w:pPr>
            <w:r>
              <w:rPr>
                <w:rFonts w:ascii="Aptos" w:hAnsi="Aptos"/>
              </w:rPr>
              <w:t>Keeping your child safe</w:t>
            </w:r>
            <w:r w:rsidR="00EC3842">
              <w:rPr>
                <w:rFonts w:ascii="Aptos" w:hAnsi="Aptos"/>
              </w:rPr>
              <w:t xml:space="preserve"> from others</w:t>
            </w:r>
          </w:p>
          <w:p w14:paraId="3B3F073F" w14:textId="77777777" w:rsidR="00745B63" w:rsidRPr="00DB1D4E" w:rsidRDefault="00745B63" w:rsidP="00745B63">
            <w:pPr>
              <w:pStyle w:val="ListParagraph"/>
              <w:numPr>
                <w:ilvl w:val="0"/>
                <w:numId w:val="5"/>
              </w:numPr>
              <w:ind w:left="380" w:hanging="283"/>
              <w:rPr>
                <w:rFonts w:ascii="Aptos" w:hAnsi="Aptos"/>
              </w:rPr>
            </w:pPr>
            <w:r>
              <w:rPr>
                <w:rFonts w:ascii="Aptos" w:hAnsi="Aptos"/>
              </w:rPr>
              <w:t xml:space="preserve">Managing </w:t>
            </w:r>
            <w:r w:rsidRPr="00DB1D4E">
              <w:rPr>
                <w:rFonts w:ascii="Aptos" w:hAnsi="Aptos"/>
              </w:rPr>
              <w:t>brothers and sisters</w:t>
            </w:r>
          </w:p>
          <w:p w14:paraId="7C05C65D" w14:textId="77777777" w:rsidR="00745B63" w:rsidRDefault="00745B63" w:rsidP="00745B63">
            <w:pPr>
              <w:pStyle w:val="ListParagraph"/>
              <w:numPr>
                <w:ilvl w:val="0"/>
                <w:numId w:val="5"/>
              </w:numPr>
              <w:ind w:left="380" w:hanging="283"/>
              <w:rPr>
                <w:rFonts w:ascii="Aptos" w:hAnsi="Aptos"/>
              </w:rPr>
            </w:pPr>
            <w:r>
              <w:rPr>
                <w:rFonts w:ascii="Aptos" w:hAnsi="Aptos"/>
              </w:rPr>
              <w:t>Decision making</w:t>
            </w:r>
          </w:p>
          <w:p w14:paraId="0497CCC2" w14:textId="77777777" w:rsidR="00745B63" w:rsidRDefault="00745B63" w:rsidP="00745B63">
            <w:pPr>
              <w:pStyle w:val="ListParagraph"/>
              <w:numPr>
                <w:ilvl w:val="0"/>
                <w:numId w:val="5"/>
              </w:numPr>
              <w:ind w:left="380" w:hanging="283"/>
              <w:rPr>
                <w:rFonts w:ascii="Aptos" w:hAnsi="Aptos"/>
              </w:rPr>
            </w:pPr>
            <w:r>
              <w:rPr>
                <w:rFonts w:ascii="Aptos" w:hAnsi="Aptos"/>
              </w:rPr>
              <w:t>Learning and adapting</w:t>
            </w:r>
          </w:p>
          <w:p w14:paraId="4E96E267" w14:textId="77777777" w:rsidR="00745B63" w:rsidRDefault="00745B63" w:rsidP="00745B63">
            <w:pPr>
              <w:pStyle w:val="ListParagraph"/>
              <w:numPr>
                <w:ilvl w:val="0"/>
                <w:numId w:val="5"/>
              </w:numPr>
              <w:ind w:left="380" w:hanging="283"/>
              <w:rPr>
                <w:rFonts w:ascii="Aptos" w:hAnsi="Aptos"/>
              </w:rPr>
            </w:pPr>
            <w:r>
              <w:rPr>
                <w:rFonts w:ascii="Aptos" w:hAnsi="Aptos"/>
              </w:rPr>
              <w:t>Dealing with stress</w:t>
            </w:r>
          </w:p>
          <w:p w14:paraId="6004BB12" w14:textId="77777777" w:rsidR="00745B63" w:rsidRDefault="00745B63" w:rsidP="00745B63">
            <w:pPr>
              <w:pStyle w:val="ListParagraph"/>
              <w:numPr>
                <w:ilvl w:val="0"/>
                <w:numId w:val="5"/>
              </w:numPr>
              <w:ind w:left="380" w:hanging="283"/>
              <w:rPr>
                <w:rFonts w:ascii="Aptos" w:hAnsi="Aptos"/>
              </w:rPr>
            </w:pPr>
            <w:r>
              <w:rPr>
                <w:rFonts w:ascii="Aptos" w:hAnsi="Aptos"/>
              </w:rPr>
              <w:t>Support from family and friends</w:t>
            </w:r>
          </w:p>
          <w:p w14:paraId="4C400846" w14:textId="77777777" w:rsidR="00B24FA5" w:rsidRDefault="00B24FA5" w:rsidP="00745B63">
            <w:pPr>
              <w:pStyle w:val="ListParagraph"/>
              <w:numPr>
                <w:ilvl w:val="0"/>
                <w:numId w:val="5"/>
              </w:numPr>
              <w:ind w:left="380" w:hanging="283"/>
              <w:rPr>
                <w:rFonts w:ascii="Aptos" w:hAnsi="Aptos"/>
              </w:rPr>
            </w:pPr>
            <w:r>
              <w:rPr>
                <w:rFonts w:ascii="Aptos" w:hAnsi="Aptos"/>
              </w:rPr>
              <w:t xml:space="preserve">Thinking ahead </w:t>
            </w:r>
          </w:p>
          <w:p w14:paraId="5DCF94CB" w14:textId="744D6DA8" w:rsidR="00D75B31" w:rsidRPr="00DB1D4E" w:rsidRDefault="00D75B31" w:rsidP="00745B63">
            <w:pPr>
              <w:pStyle w:val="ListParagraph"/>
              <w:numPr>
                <w:ilvl w:val="0"/>
                <w:numId w:val="5"/>
              </w:numPr>
              <w:ind w:left="380" w:hanging="283"/>
              <w:rPr>
                <w:rFonts w:ascii="Aptos" w:hAnsi="Aptos"/>
              </w:rPr>
            </w:pPr>
            <w:r>
              <w:rPr>
                <w:rFonts w:ascii="Aptos" w:hAnsi="Aptos"/>
              </w:rPr>
              <w:t xml:space="preserve">Multi-tasking </w:t>
            </w:r>
          </w:p>
        </w:tc>
      </w:tr>
    </w:tbl>
    <w:p w14:paraId="7FE4A617" w14:textId="77777777" w:rsidR="004E7D99" w:rsidRPr="00190FB0" w:rsidRDefault="004E7D99">
      <w:pPr>
        <w:rPr>
          <w:rFonts w:ascii="Aptos" w:hAnsi="Aptos"/>
        </w:rPr>
      </w:pPr>
    </w:p>
    <w:p w14:paraId="3566F505" w14:textId="7357BCC9" w:rsidR="00A94E73" w:rsidRDefault="00A94E73">
      <w:pPr>
        <w:rPr>
          <w:rFonts w:ascii="Aptos" w:hAnsi="Aptos"/>
          <w:i/>
          <w:iCs/>
        </w:rPr>
      </w:pPr>
      <w:r w:rsidRPr="00A94E73">
        <w:rPr>
          <w:rFonts w:ascii="Raleway" w:hAnsi="Raleway"/>
          <w:b/>
          <w:bCs/>
          <w:color w:val="7030A0"/>
          <w:sz w:val="32"/>
          <w:szCs w:val="32"/>
        </w:rPr>
        <w:t xml:space="preserve">Example </w:t>
      </w:r>
      <w:r>
        <w:rPr>
          <w:rFonts w:ascii="Raleway" w:hAnsi="Raleway"/>
          <w:b/>
          <w:bCs/>
          <w:color w:val="7030A0"/>
          <w:sz w:val="32"/>
          <w:szCs w:val="32"/>
        </w:rPr>
        <w:t>Short Parent Report</w:t>
      </w:r>
    </w:p>
    <w:p w14:paraId="2EC0A78A" w14:textId="093614D4" w:rsidR="006F095C" w:rsidRPr="00190FB0" w:rsidRDefault="00A94E73">
      <w:pPr>
        <w:rPr>
          <w:rFonts w:ascii="Aptos" w:hAnsi="Aptos"/>
          <w:i/>
          <w:iCs/>
        </w:rPr>
      </w:pPr>
      <w:r>
        <w:rPr>
          <w:rFonts w:ascii="Aptos" w:hAnsi="Aptos"/>
          <w:i/>
          <w:iCs/>
        </w:rPr>
        <w:t>T</w:t>
      </w:r>
      <w:r w:rsidR="00E95A74" w:rsidRPr="00A94E73">
        <w:rPr>
          <w:rFonts w:ascii="Aptos" w:hAnsi="Aptos"/>
          <w:i/>
          <w:iCs/>
        </w:rPr>
        <w:t>h</w:t>
      </w:r>
      <w:r w:rsidR="004E7D99" w:rsidRPr="00A94E73">
        <w:rPr>
          <w:rFonts w:ascii="Aptos" w:hAnsi="Aptos"/>
          <w:i/>
          <w:iCs/>
        </w:rPr>
        <w:t>e</w:t>
      </w:r>
      <w:r w:rsidR="00E95A74" w:rsidRPr="00A94E73">
        <w:rPr>
          <w:rFonts w:ascii="Aptos" w:hAnsi="Aptos"/>
          <w:i/>
          <w:iCs/>
        </w:rPr>
        <w:t xml:space="preserve"> final heading could be adapted to </w:t>
      </w:r>
      <w:r w:rsidR="00745B63" w:rsidRPr="00A94E73">
        <w:rPr>
          <w:rFonts w:ascii="Aptos" w:hAnsi="Aptos"/>
          <w:i/>
          <w:iCs/>
        </w:rPr>
        <w:t>“</w:t>
      </w:r>
      <w:r w:rsidR="00E95A74" w:rsidRPr="00A94E73">
        <w:rPr>
          <w:rFonts w:ascii="Aptos" w:hAnsi="Aptos"/>
          <w:i/>
          <w:iCs/>
        </w:rPr>
        <w:t xml:space="preserve">what I am going to tell everyone at </w:t>
      </w:r>
      <w:r w:rsidR="004E7D99" w:rsidRPr="00A94E73">
        <w:rPr>
          <w:rFonts w:ascii="Aptos" w:hAnsi="Aptos"/>
          <w:i/>
          <w:iCs/>
        </w:rPr>
        <w:t>the next meeting</w:t>
      </w:r>
      <w:r w:rsidR="00745B63" w:rsidRPr="00A94E73">
        <w:rPr>
          <w:rFonts w:ascii="Aptos" w:hAnsi="Aptos"/>
          <w:i/>
          <w:iCs/>
        </w:rPr>
        <w:t>”</w:t>
      </w:r>
      <w:r w:rsidR="00065402" w:rsidRPr="00A94E73">
        <w:rPr>
          <w:rFonts w:ascii="Aptos" w:hAnsi="Aptos"/>
          <w:i/>
          <w:iCs/>
        </w:rPr>
        <w:t xml:space="preserve"> if used in </w:t>
      </w:r>
      <w:proofErr w:type="gramStart"/>
      <w:r w:rsidR="00065402" w:rsidRPr="00A94E73">
        <w:rPr>
          <w:rFonts w:ascii="Aptos" w:hAnsi="Aptos"/>
          <w:i/>
          <w:iCs/>
        </w:rPr>
        <w:t>Pre-Proceedings</w:t>
      </w:r>
      <w:proofErr w:type="gramEnd"/>
      <w:r w:rsidR="004E7D99" w:rsidRPr="00A94E73">
        <w:rPr>
          <w:rFonts w:ascii="Aptos" w:hAnsi="Aptos"/>
          <w:i/>
          <w:iCs/>
        </w:rPr>
        <w:t>.</w:t>
      </w:r>
      <w:r w:rsidR="008F5154" w:rsidRPr="00A94E73">
        <w:rPr>
          <w:rFonts w:ascii="Aptos" w:hAnsi="Aptos"/>
          <w:i/>
          <w:iCs/>
        </w:rPr>
        <w:t xml:space="preserve"> This report should be no longer than 3 </w:t>
      </w:r>
      <w:r>
        <w:rPr>
          <w:rFonts w:ascii="Aptos" w:hAnsi="Aptos"/>
          <w:i/>
          <w:iCs/>
        </w:rPr>
        <w:t xml:space="preserve">(preferably 2) </w:t>
      </w:r>
      <w:r w:rsidR="008F5154" w:rsidRPr="00A94E73">
        <w:rPr>
          <w:rFonts w:ascii="Aptos" w:hAnsi="Aptos"/>
          <w:i/>
          <w:iCs/>
        </w:rPr>
        <w:t>pages long, in a larger font and increased line spacing.</w:t>
      </w:r>
      <w:r w:rsidR="008F5154" w:rsidRPr="00190FB0">
        <w:rPr>
          <w:rFonts w:ascii="Aptos" w:hAnsi="Aptos"/>
          <w:i/>
          <w:iCs/>
        </w:rPr>
        <w:t xml:space="preserve"> </w:t>
      </w:r>
    </w:p>
    <w:p w14:paraId="27AD26D2" w14:textId="77777777" w:rsidR="00A94E73" w:rsidRDefault="00A94E73" w:rsidP="004E7D99">
      <w:pPr>
        <w:spacing w:after="0" w:line="276" w:lineRule="auto"/>
        <w:jc w:val="both"/>
        <w:rPr>
          <w:rFonts w:ascii="Aptos" w:hAnsi="Aptos" w:cs="Arial"/>
          <w:b/>
          <w:sz w:val="24"/>
          <w:szCs w:val="24"/>
        </w:rPr>
      </w:pPr>
    </w:p>
    <w:p w14:paraId="056318A6" w14:textId="7AC9B838" w:rsidR="004E7D99" w:rsidRPr="00190FB0" w:rsidRDefault="004E7D99" w:rsidP="004E7D99">
      <w:pPr>
        <w:spacing w:after="0" w:line="276" w:lineRule="auto"/>
        <w:jc w:val="both"/>
        <w:rPr>
          <w:rFonts w:ascii="Aptos" w:hAnsi="Aptos" w:cs="Arial"/>
          <w:b/>
          <w:sz w:val="24"/>
          <w:szCs w:val="24"/>
        </w:rPr>
      </w:pPr>
      <w:r w:rsidRPr="00190FB0">
        <w:rPr>
          <w:rFonts w:ascii="Aptos" w:hAnsi="Aptos" w:cs="Arial"/>
          <w:b/>
          <w:sz w:val="24"/>
          <w:szCs w:val="24"/>
        </w:rPr>
        <w:t xml:space="preserve">Short Parent Report </w:t>
      </w:r>
    </w:p>
    <w:p w14:paraId="45B53D52" w14:textId="77777777" w:rsidR="004E7D99" w:rsidRPr="00190FB0" w:rsidRDefault="004E7D99" w:rsidP="004E7D99">
      <w:pPr>
        <w:spacing w:after="0" w:line="276" w:lineRule="auto"/>
        <w:jc w:val="both"/>
        <w:rPr>
          <w:rFonts w:ascii="Aptos" w:hAnsi="Aptos" w:cs="Arial"/>
          <w:b/>
          <w:sz w:val="20"/>
          <w:szCs w:val="20"/>
          <w:u w:val="single"/>
        </w:rPr>
      </w:pPr>
    </w:p>
    <w:p w14:paraId="54FE4249" w14:textId="36925A35" w:rsidR="004E7D99" w:rsidRPr="00190FB0" w:rsidRDefault="004E7D99" w:rsidP="004E7D99">
      <w:pPr>
        <w:spacing w:after="0" w:line="276" w:lineRule="auto"/>
        <w:jc w:val="both"/>
        <w:rPr>
          <w:rFonts w:ascii="Aptos" w:hAnsi="Aptos" w:cs="Arial"/>
          <w:b/>
          <w:sz w:val="20"/>
          <w:szCs w:val="20"/>
        </w:rPr>
      </w:pPr>
      <w:r w:rsidRPr="00190FB0">
        <w:rPr>
          <w:rFonts w:ascii="Aptos" w:hAnsi="Aptos" w:cs="Arial"/>
          <w:b/>
          <w:sz w:val="20"/>
          <w:szCs w:val="20"/>
        </w:rPr>
        <w:t xml:space="preserve">This is the </w:t>
      </w:r>
      <w:r w:rsidR="00745B63">
        <w:rPr>
          <w:rFonts w:ascii="Aptos" w:hAnsi="Aptos" w:cs="Arial"/>
          <w:b/>
          <w:sz w:val="20"/>
          <w:szCs w:val="20"/>
        </w:rPr>
        <w:t>summary</w:t>
      </w:r>
      <w:r w:rsidRPr="00190FB0">
        <w:rPr>
          <w:rFonts w:ascii="Aptos" w:hAnsi="Aptos" w:cs="Arial"/>
          <w:b/>
          <w:sz w:val="20"/>
          <w:szCs w:val="20"/>
        </w:rPr>
        <w:t xml:space="preserve"> of </w:t>
      </w:r>
      <w:r w:rsidR="00745B63">
        <w:rPr>
          <w:rFonts w:ascii="Aptos" w:hAnsi="Aptos" w:cs="Arial"/>
          <w:b/>
          <w:sz w:val="20"/>
          <w:szCs w:val="20"/>
        </w:rPr>
        <w:t>your</w:t>
      </w:r>
      <w:r w:rsidRPr="00190FB0">
        <w:rPr>
          <w:rFonts w:ascii="Aptos" w:hAnsi="Aptos" w:cs="Arial"/>
          <w:b/>
          <w:sz w:val="20"/>
          <w:szCs w:val="20"/>
        </w:rPr>
        <w:t xml:space="preserve"> Parenting Assessment </w:t>
      </w:r>
    </w:p>
    <w:p w14:paraId="5FF90B9D" w14:textId="77777777" w:rsidR="00745B63" w:rsidRDefault="00745B63" w:rsidP="004E7D99">
      <w:pPr>
        <w:spacing w:after="0" w:line="276" w:lineRule="auto"/>
        <w:jc w:val="both"/>
        <w:rPr>
          <w:rFonts w:ascii="Aptos" w:hAnsi="Aptos" w:cs="Arial"/>
          <w:sz w:val="20"/>
          <w:szCs w:val="20"/>
        </w:rPr>
      </w:pPr>
    </w:p>
    <w:p w14:paraId="2F3B7F60" w14:textId="1F4CCA49"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 xml:space="preserve">I have written a long report which will be given to your solicitor. They will go through this with you. I have put this summary together which might be easier to read and understand. </w:t>
      </w:r>
    </w:p>
    <w:p w14:paraId="189246C4" w14:textId="77777777" w:rsidR="004E7D99" w:rsidRPr="00190FB0" w:rsidRDefault="004E7D99" w:rsidP="004E7D99">
      <w:pPr>
        <w:spacing w:after="0" w:line="276" w:lineRule="auto"/>
        <w:jc w:val="both"/>
        <w:rPr>
          <w:rFonts w:ascii="Aptos" w:hAnsi="Aptos" w:cs="Arial"/>
          <w:sz w:val="20"/>
          <w:szCs w:val="20"/>
        </w:rPr>
      </w:pPr>
    </w:p>
    <w:p w14:paraId="3EB18C38" w14:textId="77777777" w:rsidR="004E7D99" w:rsidRPr="00190FB0" w:rsidRDefault="004E7D99" w:rsidP="004E7D99">
      <w:pPr>
        <w:spacing w:after="0" w:line="276" w:lineRule="auto"/>
        <w:jc w:val="both"/>
        <w:rPr>
          <w:rFonts w:ascii="Aptos" w:hAnsi="Aptos" w:cs="Arial"/>
          <w:b/>
          <w:sz w:val="20"/>
          <w:szCs w:val="20"/>
        </w:rPr>
      </w:pPr>
      <w:r w:rsidRPr="00190FB0">
        <w:rPr>
          <w:rFonts w:ascii="Aptos" w:hAnsi="Aptos" w:cs="Arial"/>
          <w:b/>
          <w:sz w:val="20"/>
          <w:szCs w:val="20"/>
        </w:rPr>
        <w:t>Things I think which are good and you do well are</w:t>
      </w:r>
    </w:p>
    <w:p w14:paraId="4ED1720F" w14:textId="77777777" w:rsidR="00745B63" w:rsidRDefault="00745B63" w:rsidP="004E7D99">
      <w:pPr>
        <w:spacing w:after="0" w:line="276" w:lineRule="auto"/>
        <w:jc w:val="both"/>
        <w:rPr>
          <w:rFonts w:ascii="Aptos" w:hAnsi="Aptos" w:cs="Arial"/>
          <w:sz w:val="20"/>
          <w:szCs w:val="20"/>
        </w:rPr>
      </w:pPr>
    </w:p>
    <w:p w14:paraId="7385ED93" w14:textId="703F7DFE"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You are very loving towards Nancy</w:t>
      </w:r>
      <w:r w:rsidR="008F5154" w:rsidRPr="00190FB0">
        <w:rPr>
          <w:rFonts w:ascii="Aptos" w:hAnsi="Aptos" w:cs="Arial"/>
          <w:sz w:val="20"/>
          <w:szCs w:val="20"/>
        </w:rPr>
        <w:t xml:space="preserve"> and </w:t>
      </w:r>
      <w:r w:rsidRPr="00190FB0">
        <w:rPr>
          <w:rFonts w:ascii="Aptos" w:hAnsi="Aptos" w:cs="Arial"/>
          <w:sz w:val="20"/>
          <w:szCs w:val="20"/>
        </w:rPr>
        <w:t xml:space="preserve">talk </w:t>
      </w:r>
      <w:r w:rsidR="008F5154" w:rsidRPr="00190FB0">
        <w:rPr>
          <w:rFonts w:ascii="Aptos" w:hAnsi="Aptos" w:cs="Arial"/>
          <w:sz w:val="20"/>
          <w:szCs w:val="20"/>
        </w:rPr>
        <w:t xml:space="preserve">to her </w:t>
      </w:r>
      <w:r w:rsidRPr="00190FB0">
        <w:rPr>
          <w:rFonts w:ascii="Aptos" w:hAnsi="Aptos" w:cs="Arial"/>
          <w:sz w:val="20"/>
          <w:szCs w:val="20"/>
        </w:rPr>
        <w:t>in a gentle loving way</w:t>
      </w:r>
      <w:r w:rsidR="00A329CC" w:rsidRPr="00190FB0">
        <w:rPr>
          <w:rFonts w:ascii="Aptos" w:hAnsi="Aptos" w:cs="Arial"/>
          <w:sz w:val="20"/>
          <w:szCs w:val="20"/>
        </w:rPr>
        <w:t>.</w:t>
      </w:r>
    </w:p>
    <w:p w14:paraId="3DC70C7D" w14:textId="77777777" w:rsidR="00745B63" w:rsidRDefault="00745B63" w:rsidP="004E7D99">
      <w:pPr>
        <w:spacing w:after="0" w:line="276" w:lineRule="auto"/>
        <w:jc w:val="both"/>
        <w:rPr>
          <w:rFonts w:ascii="Aptos" w:hAnsi="Aptos" w:cs="Arial"/>
          <w:sz w:val="20"/>
          <w:szCs w:val="20"/>
        </w:rPr>
      </w:pPr>
    </w:p>
    <w:p w14:paraId="73F81DC1" w14:textId="54117BCB"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 xml:space="preserve">Your care of Nancy in </w:t>
      </w:r>
      <w:r w:rsidR="00A329CC" w:rsidRPr="00190FB0">
        <w:rPr>
          <w:rFonts w:ascii="Aptos" w:hAnsi="Aptos" w:cs="Arial"/>
          <w:sz w:val="20"/>
          <w:szCs w:val="20"/>
        </w:rPr>
        <w:t>family time</w:t>
      </w:r>
      <w:r w:rsidRPr="00190FB0">
        <w:rPr>
          <w:rFonts w:ascii="Aptos" w:hAnsi="Aptos" w:cs="Arial"/>
          <w:sz w:val="20"/>
          <w:szCs w:val="20"/>
        </w:rPr>
        <w:t xml:space="preserve"> has been </w:t>
      </w:r>
      <w:proofErr w:type="gramStart"/>
      <w:r w:rsidRPr="00190FB0">
        <w:rPr>
          <w:rFonts w:ascii="Aptos" w:hAnsi="Aptos" w:cs="Arial"/>
          <w:sz w:val="20"/>
          <w:szCs w:val="20"/>
        </w:rPr>
        <w:t>really good</w:t>
      </w:r>
      <w:proofErr w:type="gramEnd"/>
      <w:r w:rsidR="00A329CC" w:rsidRPr="00190FB0">
        <w:rPr>
          <w:rFonts w:ascii="Aptos" w:hAnsi="Aptos" w:cs="Arial"/>
          <w:sz w:val="20"/>
          <w:szCs w:val="20"/>
        </w:rPr>
        <w:t>.</w:t>
      </w:r>
    </w:p>
    <w:p w14:paraId="0D4547C6" w14:textId="77777777" w:rsidR="00745B63" w:rsidRDefault="00745B63" w:rsidP="004E7D99">
      <w:pPr>
        <w:spacing w:after="0" w:line="276" w:lineRule="auto"/>
        <w:jc w:val="both"/>
        <w:rPr>
          <w:rFonts w:ascii="Aptos" w:hAnsi="Aptos" w:cs="Arial"/>
          <w:sz w:val="20"/>
          <w:szCs w:val="20"/>
        </w:rPr>
      </w:pPr>
    </w:p>
    <w:p w14:paraId="109A70F9" w14:textId="1836E6E9"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You have thought about the mistakes you made</w:t>
      </w:r>
      <w:r w:rsidR="00A329CC" w:rsidRPr="00190FB0">
        <w:rPr>
          <w:rFonts w:ascii="Aptos" w:hAnsi="Aptos" w:cs="Arial"/>
          <w:sz w:val="20"/>
          <w:szCs w:val="20"/>
        </w:rPr>
        <w:t>,</w:t>
      </w:r>
      <w:r w:rsidRPr="00190FB0">
        <w:rPr>
          <w:rFonts w:ascii="Aptos" w:hAnsi="Aptos" w:cs="Arial"/>
          <w:sz w:val="20"/>
          <w:szCs w:val="20"/>
        </w:rPr>
        <w:t xml:space="preserve"> and you have worked hard to sort things o</w:t>
      </w:r>
      <w:r w:rsidR="00A329CC" w:rsidRPr="00190FB0">
        <w:rPr>
          <w:rFonts w:ascii="Aptos" w:hAnsi="Aptos" w:cs="Arial"/>
          <w:sz w:val="20"/>
          <w:szCs w:val="20"/>
        </w:rPr>
        <w:t>ut.</w:t>
      </w:r>
    </w:p>
    <w:p w14:paraId="4C56B5DE" w14:textId="77777777" w:rsidR="00745B63" w:rsidRDefault="00745B63" w:rsidP="004E7D99">
      <w:pPr>
        <w:spacing w:after="0" w:line="276" w:lineRule="auto"/>
        <w:jc w:val="both"/>
        <w:rPr>
          <w:rFonts w:ascii="Aptos" w:hAnsi="Aptos" w:cs="Arial"/>
          <w:sz w:val="20"/>
          <w:szCs w:val="20"/>
        </w:rPr>
      </w:pPr>
    </w:p>
    <w:p w14:paraId="0FECBDAD" w14:textId="534F2748"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lastRenderedPageBreak/>
        <w:t xml:space="preserve">You </w:t>
      </w:r>
      <w:r w:rsidR="00745B63">
        <w:rPr>
          <w:rFonts w:ascii="Aptos" w:hAnsi="Aptos" w:cs="Arial"/>
          <w:sz w:val="20"/>
          <w:szCs w:val="20"/>
        </w:rPr>
        <w:t>went to</w:t>
      </w:r>
      <w:r w:rsidRPr="00190FB0">
        <w:rPr>
          <w:rFonts w:ascii="Aptos" w:hAnsi="Aptos" w:cs="Arial"/>
          <w:sz w:val="20"/>
          <w:szCs w:val="20"/>
        </w:rPr>
        <w:t xml:space="preserve"> the parenting programme and listened to advice</w:t>
      </w:r>
      <w:r w:rsidR="00B615F4">
        <w:rPr>
          <w:rFonts w:ascii="Aptos" w:hAnsi="Aptos" w:cs="Arial"/>
          <w:sz w:val="20"/>
          <w:szCs w:val="20"/>
        </w:rPr>
        <w:t xml:space="preserve"> and changed what you do.</w:t>
      </w:r>
    </w:p>
    <w:p w14:paraId="6789F732" w14:textId="77777777" w:rsidR="00745B63" w:rsidRDefault="00745B63" w:rsidP="004E7D99">
      <w:pPr>
        <w:spacing w:after="0" w:line="276" w:lineRule="auto"/>
        <w:jc w:val="both"/>
        <w:rPr>
          <w:rFonts w:ascii="Aptos" w:hAnsi="Aptos" w:cs="Arial"/>
          <w:sz w:val="20"/>
          <w:szCs w:val="20"/>
        </w:rPr>
      </w:pPr>
    </w:p>
    <w:p w14:paraId="083558B0" w14:textId="24B279AE"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You have people around you who now know where you need help</w:t>
      </w:r>
      <w:r w:rsidR="00745B63">
        <w:rPr>
          <w:rFonts w:ascii="Aptos" w:hAnsi="Aptos" w:cs="Arial"/>
          <w:sz w:val="20"/>
          <w:szCs w:val="20"/>
        </w:rPr>
        <w:t>.</w:t>
      </w:r>
      <w:r w:rsidR="00A329CC" w:rsidRPr="00190FB0">
        <w:rPr>
          <w:rFonts w:ascii="Aptos" w:hAnsi="Aptos" w:cs="Arial"/>
          <w:sz w:val="20"/>
          <w:szCs w:val="20"/>
        </w:rPr>
        <w:t xml:space="preserve"> </w:t>
      </w:r>
      <w:r w:rsidR="00745B63">
        <w:rPr>
          <w:rFonts w:ascii="Aptos" w:hAnsi="Aptos" w:cs="Arial"/>
          <w:sz w:val="20"/>
          <w:szCs w:val="20"/>
        </w:rPr>
        <w:t>Y</w:t>
      </w:r>
      <w:r w:rsidR="00A329CC" w:rsidRPr="00190FB0">
        <w:rPr>
          <w:rFonts w:ascii="Aptos" w:hAnsi="Aptos" w:cs="Arial"/>
          <w:sz w:val="20"/>
          <w:szCs w:val="20"/>
        </w:rPr>
        <w:t xml:space="preserve">ou are no longer worried about asking for help. </w:t>
      </w:r>
    </w:p>
    <w:p w14:paraId="01980C51" w14:textId="77777777" w:rsidR="004E7D99" w:rsidRPr="00190FB0" w:rsidRDefault="004E7D99" w:rsidP="004E7D99">
      <w:pPr>
        <w:spacing w:after="0" w:line="276" w:lineRule="auto"/>
        <w:jc w:val="both"/>
        <w:rPr>
          <w:rFonts w:ascii="Aptos" w:hAnsi="Aptos" w:cs="Arial"/>
          <w:b/>
          <w:sz w:val="20"/>
          <w:szCs w:val="20"/>
        </w:rPr>
      </w:pPr>
    </w:p>
    <w:p w14:paraId="411D31A1" w14:textId="77777777" w:rsidR="004E7D99" w:rsidRPr="00190FB0" w:rsidRDefault="004E7D99" w:rsidP="004E7D99">
      <w:pPr>
        <w:spacing w:after="0" w:line="276" w:lineRule="auto"/>
        <w:jc w:val="both"/>
        <w:rPr>
          <w:rFonts w:ascii="Aptos" w:hAnsi="Aptos" w:cs="Arial"/>
          <w:b/>
          <w:sz w:val="20"/>
          <w:szCs w:val="20"/>
        </w:rPr>
      </w:pPr>
      <w:r w:rsidRPr="00190FB0">
        <w:rPr>
          <w:rFonts w:ascii="Aptos" w:hAnsi="Aptos" w:cs="Arial"/>
          <w:b/>
          <w:sz w:val="20"/>
          <w:szCs w:val="20"/>
        </w:rPr>
        <w:t xml:space="preserve">Things I was worried about </w:t>
      </w:r>
    </w:p>
    <w:p w14:paraId="2F021292" w14:textId="402824B6"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 xml:space="preserve">I do wonder whether you might let Clive back in your life </w:t>
      </w:r>
      <w:r w:rsidR="00B615F4">
        <w:rPr>
          <w:rFonts w:ascii="Aptos" w:hAnsi="Aptos" w:cs="Arial"/>
          <w:sz w:val="20"/>
          <w:szCs w:val="20"/>
        </w:rPr>
        <w:t>-</w:t>
      </w:r>
      <w:r w:rsidRPr="00190FB0">
        <w:rPr>
          <w:rFonts w:ascii="Aptos" w:hAnsi="Aptos" w:cs="Arial"/>
          <w:sz w:val="20"/>
          <w:szCs w:val="20"/>
        </w:rPr>
        <w:t xml:space="preserve"> it’s important you don’t</w:t>
      </w:r>
      <w:r w:rsidR="00A329CC" w:rsidRPr="00190FB0">
        <w:rPr>
          <w:rFonts w:ascii="Aptos" w:hAnsi="Aptos" w:cs="Arial"/>
          <w:sz w:val="20"/>
          <w:szCs w:val="20"/>
        </w:rPr>
        <w:t xml:space="preserve">. </w:t>
      </w:r>
      <w:r w:rsidRPr="00190FB0">
        <w:rPr>
          <w:rFonts w:ascii="Aptos" w:hAnsi="Aptos" w:cs="Arial"/>
          <w:sz w:val="20"/>
          <w:szCs w:val="20"/>
        </w:rPr>
        <w:t xml:space="preserve"> </w:t>
      </w:r>
    </w:p>
    <w:p w14:paraId="14565DC4" w14:textId="77777777" w:rsidR="00745B63" w:rsidRDefault="00745B63" w:rsidP="004E7D99">
      <w:pPr>
        <w:spacing w:after="0" w:line="276" w:lineRule="auto"/>
        <w:jc w:val="both"/>
        <w:rPr>
          <w:rFonts w:ascii="Aptos" w:hAnsi="Aptos" w:cs="Arial"/>
          <w:sz w:val="20"/>
          <w:szCs w:val="20"/>
        </w:rPr>
      </w:pPr>
    </w:p>
    <w:p w14:paraId="7D8F2AE0" w14:textId="6DF2BD55" w:rsidR="004E7D99" w:rsidRDefault="004E7D99" w:rsidP="004E7D99">
      <w:pPr>
        <w:spacing w:after="0" w:line="276" w:lineRule="auto"/>
        <w:jc w:val="both"/>
        <w:rPr>
          <w:rFonts w:ascii="Aptos" w:hAnsi="Aptos" w:cs="Arial"/>
          <w:sz w:val="20"/>
          <w:szCs w:val="20"/>
        </w:rPr>
      </w:pPr>
      <w:r w:rsidRPr="00190FB0">
        <w:rPr>
          <w:rFonts w:ascii="Aptos" w:hAnsi="Aptos" w:cs="Arial"/>
          <w:sz w:val="20"/>
          <w:szCs w:val="20"/>
        </w:rPr>
        <w:t xml:space="preserve">It is possible you will get together with another man like </w:t>
      </w:r>
      <w:proofErr w:type="gramStart"/>
      <w:r w:rsidRPr="00190FB0">
        <w:rPr>
          <w:rFonts w:ascii="Aptos" w:hAnsi="Aptos" w:cs="Arial"/>
          <w:sz w:val="20"/>
          <w:szCs w:val="20"/>
        </w:rPr>
        <w:t>Clive</w:t>
      </w:r>
      <w:proofErr w:type="gramEnd"/>
      <w:r w:rsidRPr="00190FB0">
        <w:rPr>
          <w:rFonts w:ascii="Aptos" w:hAnsi="Aptos" w:cs="Arial"/>
          <w:sz w:val="20"/>
          <w:szCs w:val="20"/>
        </w:rPr>
        <w:t xml:space="preserve"> but I hope you will remember all you have learnt</w:t>
      </w:r>
      <w:r w:rsidR="00B615F4">
        <w:rPr>
          <w:rFonts w:ascii="Aptos" w:hAnsi="Aptos" w:cs="Arial"/>
          <w:sz w:val="20"/>
          <w:szCs w:val="20"/>
        </w:rPr>
        <w:t xml:space="preserve"> and that this doesn’t happen.</w:t>
      </w:r>
    </w:p>
    <w:p w14:paraId="592B4A7F" w14:textId="77777777" w:rsidR="00745B63" w:rsidRPr="00190FB0" w:rsidRDefault="00745B63" w:rsidP="004E7D99">
      <w:pPr>
        <w:spacing w:after="0" w:line="276" w:lineRule="auto"/>
        <w:jc w:val="both"/>
        <w:rPr>
          <w:rFonts w:ascii="Aptos" w:hAnsi="Aptos" w:cs="Arial"/>
          <w:sz w:val="20"/>
          <w:szCs w:val="20"/>
        </w:rPr>
      </w:pPr>
    </w:p>
    <w:p w14:paraId="786CCA48" w14:textId="5DC6212C" w:rsidR="004E7D99" w:rsidRDefault="004E7D99" w:rsidP="004E7D99">
      <w:pPr>
        <w:spacing w:after="0" w:line="276" w:lineRule="auto"/>
        <w:jc w:val="both"/>
        <w:rPr>
          <w:rFonts w:ascii="Aptos" w:hAnsi="Aptos" w:cs="Arial"/>
          <w:sz w:val="20"/>
          <w:szCs w:val="20"/>
        </w:rPr>
      </w:pPr>
      <w:r w:rsidRPr="00190FB0">
        <w:rPr>
          <w:rFonts w:ascii="Aptos" w:hAnsi="Aptos" w:cs="Arial"/>
          <w:sz w:val="20"/>
          <w:szCs w:val="20"/>
        </w:rPr>
        <w:t>You do still struggle with routines</w:t>
      </w:r>
      <w:r w:rsidR="00745B63">
        <w:rPr>
          <w:rFonts w:ascii="Aptos" w:hAnsi="Aptos" w:cs="Arial"/>
          <w:sz w:val="20"/>
          <w:szCs w:val="20"/>
        </w:rPr>
        <w:t>. B</w:t>
      </w:r>
      <w:r w:rsidRPr="00190FB0">
        <w:rPr>
          <w:rFonts w:ascii="Aptos" w:hAnsi="Aptos" w:cs="Arial"/>
          <w:sz w:val="20"/>
          <w:szCs w:val="20"/>
        </w:rPr>
        <w:t xml:space="preserve">ut I think with the support of your aunt </w:t>
      </w:r>
      <w:r w:rsidR="00D675AD" w:rsidRPr="00190FB0">
        <w:rPr>
          <w:rFonts w:ascii="Aptos" w:hAnsi="Aptos" w:cs="Arial"/>
          <w:sz w:val="20"/>
          <w:szCs w:val="20"/>
        </w:rPr>
        <w:t xml:space="preserve">and using Alexa </w:t>
      </w:r>
      <w:r w:rsidRPr="00190FB0">
        <w:rPr>
          <w:rFonts w:ascii="Aptos" w:hAnsi="Aptos" w:cs="Arial"/>
          <w:sz w:val="20"/>
          <w:szCs w:val="20"/>
        </w:rPr>
        <w:t xml:space="preserve">you will be able to do </w:t>
      </w:r>
      <w:r w:rsidR="00B615F4">
        <w:rPr>
          <w:rFonts w:ascii="Aptos" w:hAnsi="Aptos" w:cs="Arial"/>
          <w:sz w:val="20"/>
          <w:szCs w:val="20"/>
        </w:rPr>
        <w:t>what you need to.</w:t>
      </w:r>
    </w:p>
    <w:p w14:paraId="6352B6E2" w14:textId="77777777" w:rsidR="00745B63" w:rsidRPr="00190FB0" w:rsidRDefault="00745B63" w:rsidP="004E7D99">
      <w:pPr>
        <w:spacing w:after="0" w:line="276" w:lineRule="auto"/>
        <w:jc w:val="both"/>
        <w:rPr>
          <w:rFonts w:ascii="Aptos" w:hAnsi="Aptos" w:cs="Arial"/>
          <w:sz w:val="20"/>
          <w:szCs w:val="20"/>
        </w:rPr>
      </w:pPr>
    </w:p>
    <w:p w14:paraId="0099368E" w14:textId="1963ABF4" w:rsidR="004E7D99" w:rsidRDefault="004E7D99" w:rsidP="004E7D99">
      <w:pPr>
        <w:spacing w:after="0" w:line="276" w:lineRule="auto"/>
        <w:jc w:val="both"/>
        <w:rPr>
          <w:rFonts w:ascii="Aptos" w:hAnsi="Aptos" w:cs="Arial"/>
          <w:sz w:val="20"/>
          <w:szCs w:val="20"/>
        </w:rPr>
      </w:pPr>
      <w:r w:rsidRPr="00190FB0">
        <w:rPr>
          <w:rFonts w:ascii="Aptos" w:hAnsi="Aptos" w:cs="Arial"/>
          <w:sz w:val="20"/>
          <w:szCs w:val="20"/>
        </w:rPr>
        <w:t>You still need help with your money</w:t>
      </w:r>
      <w:r w:rsidR="00A329CC" w:rsidRPr="00190FB0">
        <w:rPr>
          <w:rFonts w:ascii="Aptos" w:hAnsi="Aptos" w:cs="Arial"/>
          <w:sz w:val="20"/>
          <w:szCs w:val="20"/>
        </w:rPr>
        <w:t>,</w:t>
      </w:r>
      <w:r w:rsidRPr="00190FB0">
        <w:rPr>
          <w:rFonts w:ascii="Aptos" w:hAnsi="Aptos" w:cs="Arial"/>
          <w:sz w:val="20"/>
          <w:szCs w:val="20"/>
        </w:rPr>
        <w:t xml:space="preserve"> but your aunt will help with this</w:t>
      </w:r>
      <w:r w:rsidR="00745B63">
        <w:rPr>
          <w:rFonts w:ascii="Aptos" w:hAnsi="Aptos" w:cs="Arial"/>
          <w:sz w:val="20"/>
          <w:szCs w:val="20"/>
        </w:rPr>
        <w:t>.</w:t>
      </w:r>
    </w:p>
    <w:p w14:paraId="5C7EC8D6" w14:textId="77777777" w:rsidR="00745B63" w:rsidRPr="00190FB0" w:rsidRDefault="00745B63" w:rsidP="004E7D99">
      <w:pPr>
        <w:spacing w:after="0" w:line="276" w:lineRule="auto"/>
        <w:jc w:val="both"/>
        <w:rPr>
          <w:rFonts w:ascii="Aptos" w:hAnsi="Aptos" w:cs="Arial"/>
          <w:sz w:val="20"/>
          <w:szCs w:val="20"/>
        </w:rPr>
      </w:pPr>
    </w:p>
    <w:p w14:paraId="10CE8595" w14:textId="48DBDA23"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 xml:space="preserve">Although you have made some </w:t>
      </w:r>
      <w:proofErr w:type="gramStart"/>
      <w:r w:rsidRPr="00190FB0">
        <w:rPr>
          <w:rFonts w:ascii="Aptos" w:hAnsi="Aptos" w:cs="Arial"/>
          <w:sz w:val="20"/>
          <w:szCs w:val="20"/>
        </w:rPr>
        <w:t>really good</w:t>
      </w:r>
      <w:proofErr w:type="gramEnd"/>
      <w:r w:rsidRPr="00190FB0">
        <w:rPr>
          <w:rFonts w:ascii="Aptos" w:hAnsi="Aptos" w:cs="Arial"/>
          <w:sz w:val="20"/>
          <w:szCs w:val="20"/>
        </w:rPr>
        <w:t xml:space="preserve"> changes</w:t>
      </w:r>
      <w:r w:rsidR="00B615F4">
        <w:rPr>
          <w:rFonts w:ascii="Aptos" w:hAnsi="Aptos" w:cs="Arial"/>
          <w:sz w:val="20"/>
          <w:szCs w:val="20"/>
        </w:rPr>
        <w:t xml:space="preserve"> but</w:t>
      </w:r>
      <w:r w:rsidRPr="00190FB0">
        <w:rPr>
          <w:rFonts w:ascii="Aptos" w:hAnsi="Aptos" w:cs="Arial"/>
          <w:sz w:val="20"/>
          <w:szCs w:val="20"/>
        </w:rPr>
        <w:t xml:space="preserve"> there is more to do</w:t>
      </w:r>
      <w:r w:rsidR="00745B63">
        <w:rPr>
          <w:rFonts w:ascii="Aptos" w:hAnsi="Aptos" w:cs="Arial"/>
          <w:sz w:val="20"/>
          <w:szCs w:val="20"/>
        </w:rPr>
        <w:t>. Y</w:t>
      </w:r>
      <w:r w:rsidRPr="00190FB0">
        <w:rPr>
          <w:rFonts w:ascii="Aptos" w:hAnsi="Aptos" w:cs="Arial"/>
          <w:sz w:val="20"/>
          <w:szCs w:val="20"/>
        </w:rPr>
        <w:t xml:space="preserve">ou need to keep </w:t>
      </w:r>
      <w:r w:rsidR="00745B63">
        <w:rPr>
          <w:rFonts w:ascii="Aptos" w:hAnsi="Aptos" w:cs="Arial"/>
          <w:sz w:val="20"/>
          <w:szCs w:val="20"/>
        </w:rPr>
        <w:t>trying hard.</w:t>
      </w:r>
    </w:p>
    <w:p w14:paraId="5DE76E1C" w14:textId="77777777" w:rsidR="004E7D99" w:rsidRPr="00190FB0" w:rsidRDefault="004E7D99" w:rsidP="004E7D99">
      <w:pPr>
        <w:spacing w:after="0" w:line="276" w:lineRule="auto"/>
        <w:jc w:val="both"/>
        <w:rPr>
          <w:rFonts w:ascii="Aptos" w:hAnsi="Aptos" w:cs="Arial"/>
          <w:sz w:val="20"/>
          <w:szCs w:val="20"/>
        </w:rPr>
      </w:pPr>
    </w:p>
    <w:p w14:paraId="12780A5E" w14:textId="77777777" w:rsidR="004E7D99" w:rsidRPr="00190FB0" w:rsidRDefault="004E7D99" w:rsidP="004E7D99">
      <w:pPr>
        <w:spacing w:after="0" w:line="276" w:lineRule="auto"/>
        <w:jc w:val="both"/>
        <w:rPr>
          <w:rFonts w:ascii="Aptos" w:hAnsi="Aptos" w:cs="Arial"/>
          <w:b/>
          <w:sz w:val="20"/>
          <w:szCs w:val="20"/>
        </w:rPr>
      </w:pPr>
      <w:r w:rsidRPr="00190FB0">
        <w:rPr>
          <w:rFonts w:ascii="Aptos" w:hAnsi="Aptos" w:cs="Arial"/>
          <w:b/>
          <w:sz w:val="20"/>
          <w:szCs w:val="20"/>
        </w:rPr>
        <w:t>What I have decided to tell the court</w:t>
      </w:r>
    </w:p>
    <w:p w14:paraId="4BB5312C" w14:textId="77777777" w:rsidR="00745B63" w:rsidRDefault="00745B63" w:rsidP="004E7D99">
      <w:pPr>
        <w:spacing w:after="0" w:line="276" w:lineRule="auto"/>
        <w:jc w:val="both"/>
        <w:rPr>
          <w:rFonts w:ascii="Aptos" w:hAnsi="Aptos" w:cs="Arial"/>
          <w:sz w:val="20"/>
          <w:szCs w:val="20"/>
        </w:rPr>
      </w:pPr>
    </w:p>
    <w:p w14:paraId="22328062" w14:textId="354C5066" w:rsidR="004E7D99" w:rsidRPr="00190FB0" w:rsidRDefault="004E7D99" w:rsidP="004E7D99">
      <w:pPr>
        <w:spacing w:after="0" w:line="276" w:lineRule="auto"/>
        <w:jc w:val="both"/>
        <w:rPr>
          <w:rFonts w:ascii="Aptos" w:hAnsi="Aptos" w:cs="Arial"/>
          <w:sz w:val="20"/>
          <w:szCs w:val="20"/>
        </w:rPr>
      </w:pPr>
      <w:r w:rsidRPr="00190FB0">
        <w:rPr>
          <w:rFonts w:ascii="Aptos" w:hAnsi="Aptos" w:cs="Arial"/>
          <w:sz w:val="20"/>
          <w:szCs w:val="20"/>
        </w:rPr>
        <w:t xml:space="preserve">I know you love Nancy very much and with support and help from your aunt I think Nancy should </w:t>
      </w:r>
      <w:r w:rsidR="00B615F4">
        <w:rPr>
          <w:rFonts w:ascii="Aptos" w:hAnsi="Aptos" w:cs="Arial"/>
          <w:sz w:val="20"/>
          <w:szCs w:val="20"/>
        </w:rPr>
        <w:t>carry on living with you</w:t>
      </w:r>
      <w:r w:rsidRPr="00190FB0">
        <w:rPr>
          <w:rFonts w:ascii="Aptos" w:hAnsi="Aptos" w:cs="Arial"/>
          <w:sz w:val="20"/>
          <w:szCs w:val="20"/>
        </w:rPr>
        <w:t xml:space="preserve">. But is important you keep making the </w:t>
      </w:r>
      <w:proofErr w:type="gramStart"/>
      <w:r w:rsidRPr="00190FB0">
        <w:rPr>
          <w:rFonts w:ascii="Aptos" w:hAnsi="Aptos" w:cs="Arial"/>
          <w:sz w:val="20"/>
          <w:szCs w:val="20"/>
        </w:rPr>
        <w:t>really good</w:t>
      </w:r>
      <w:proofErr w:type="gramEnd"/>
      <w:r w:rsidRPr="00190FB0">
        <w:rPr>
          <w:rFonts w:ascii="Aptos" w:hAnsi="Aptos" w:cs="Arial"/>
          <w:sz w:val="20"/>
          <w:szCs w:val="20"/>
        </w:rPr>
        <w:t xml:space="preserve"> changes you have been </w:t>
      </w:r>
      <w:r w:rsidR="00B615F4">
        <w:rPr>
          <w:rFonts w:ascii="Aptos" w:hAnsi="Aptos" w:cs="Arial"/>
          <w:sz w:val="20"/>
          <w:szCs w:val="20"/>
        </w:rPr>
        <w:t>making.</w:t>
      </w:r>
      <w:r w:rsidRPr="00190FB0">
        <w:rPr>
          <w:rFonts w:ascii="Aptos" w:hAnsi="Aptos" w:cs="Arial"/>
          <w:sz w:val="20"/>
          <w:szCs w:val="20"/>
        </w:rPr>
        <w:t xml:space="preserve"> </w:t>
      </w:r>
    </w:p>
    <w:sectPr w:rsidR="004E7D99" w:rsidRPr="00190FB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6029" w14:textId="77777777" w:rsidR="00875478" w:rsidRDefault="00875478" w:rsidP="002E0731">
      <w:pPr>
        <w:spacing w:after="0" w:line="240" w:lineRule="auto"/>
      </w:pPr>
      <w:r>
        <w:separator/>
      </w:r>
    </w:p>
  </w:endnote>
  <w:endnote w:type="continuationSeparator" w:id="0">
    <w:p w14:paraId="117B9772" w14:textId="77777777" w:rsidR="00875478" w:rsidRDefault="00875478" w:rsidP="002E0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Quire Sans">
    <w:panose1 w:val="020B0502040400020003"/>
    <w:charset w:val="00"/>
    <w:family w:val="swiss"/>
    <w:pitch w:val="variable"/>
    <w:sig w:usb0="A11526FF" w:usb1="8000000A" w:usb2="00010000" w:usb3="00000000" w:csb0="0000019F" w:csb1="00000000"/>
  </w:font>
  <w:font w:name="Raleway">
    <w:panose1 w:val="00000000000000000000"/>
    <w:charset w:val="4D"/>
    <w:family w:val="auto"/>
    <w:pitch w:val="variable"/>
    <w:sig w:usb0="A00002FF" w:usb1="5000205B"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94730" w14:textId="229756A3" w:rsidR="006F095C" w:rsidRDefault="00815E05">
    <w:pPr>
      <w:pStyle w:val="Footer"/>
    </w:pPr>
    <w:r>
      <w:rPr>
        <w:noProof/>
      </w:rPr>
      <mc:AlternateContent>
        <mc:Choice Requires="wps">
          <w:drawing>
            <wp:anchor distT="0" distB="0" distL="114300" distR="114300" simplePos="0" relativeHeight="251659264" behindDoc="0" locked="0" layoutInCell="0" allowOverlap="1" wp14:anchorId="22E362BD" wp14:editId="36D5973D">
              <wp:simplePos x="0" y="0"/>
              <wp:positionH relativeFrom="page">
                <wp:posOffset>0</wp:posOffset>
              </wp:positionH>
              <wp:positionV relativeFrom="page">
                <wp:posOffset>10227945</wp:posOffset>
              </wp:positionV>
              <wp:extent cx="7560310" cy="273050"/>
              <wp:effectExtent l="0" t="0" r="0" b="12700"/>
              <wp:wrapNone/>
              <wp:docPr id="7" name="MSIPCMa4bf4345a61d214895fd2f67" descr="{&quot;HashCode&quot;:-126484731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BE8F0" w14:textId="20734F12" w:rsidR="00815E05" w:rsidRPr="00815E05" w:rsidRDefault="00745B63" w:rsidP="00815E05">
                          <w:pPr>
                            <w:spacing w:after="0"/>
                            <w:jc w:val="center"/>
                            <w:rPr>
                              <w:rFonts w:ascii="Calibri" w:hAnsi="Calibri" w:cs="Calibri"/>
                              <w:color w:val="000000"/>
                              <w:sz w:val="20"/>
                            </w:rPr>
                          </w:pPr>
                          <w:r>
                            <w:rPr>
                              <w:rFonts w:ascii="Calibri" w:hAnsi="Calibri" w:cs="Calibri"/>
                              <w:color w:val="000000"/>
                              <w:sz w:val="20"/>
                            </w:rPr>
                            <w:t xml:space="preserve">© </w:t>
                          </w:r>
                          <w:proofErr w:type="spellStart"/>
                          <w:r w:rsidR="00A84F93">
                            <w:rPr>
                              <w:rFonts w:ascii="Calibri" w:hAnsi="Calibri" w:cs="Calibri"/>
                              <w:color w:val="000000"/>
                              <w:sz w:val="20"/>
                            </w:rPr>
                            <w:t>ParentAssess</w:t>
                          </w:r>
                          <w:proofErr w:type="spellEnd"/>
                          <w:r>
                            <w:rPr>
                              <w:rFonts w:ascii="Calibri" w:hAnsi="Calibri" w:cs="Calibri"/>
                              <w:color w:val="000000"/>
                              <w:sz w:val="20"/>
                            </w:rPr>
                            <w:t xml:space="preserve"> Ltd</w:t>
                          </w:r>
                          <w:r w:rsidR="00A84F93">
                            <w:rPr>
                              <w:rFonts w:ascii="Calibri" w:hAnsi="Calibri" w:cs="Calibri"/>
                              <w:color w:val="000000"/>
                              <w:sz w:val="20"/>
                            </w:rPr>
                            <w:t xml:space="preserve"> 202</w:t>
                          </w:r>
                          <w:r w:rsidR="00B615F4">
                            <w:rPr>
                              <w:rFonts w:ascii="Calibri" w:hAnsi="Calibri" w:cs="Calibri"/>
                              <w:color w:val="000000"/>
                              <w:sz w:val="20"/>
                            </w:rPr>
                            <w:t>4</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
          <w:pict>
            <v:shapetype w14:anchorId="22E362BD" id="_x0000_t202" coordsize="21600,21600" o:spt="202" path="m,l,21600r21600,l21600,xe">
              <v:stroke joinstyle="miter"/>
              <v:path gradientshapeok="t" o:connecttype="rect"/>
            </v:shapetype>
            <v:shape id="MSIPCMa4bf4345a61d214895fd2f67" o:spid="_x0000_s1030" type="#_x0000_t202" alt="{&quot;HashCode&quot;:-1264847310,&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752BE8F0" w14:textId="20734F12" w:rsidR="00815E05" w:rsidRPr="00815E05" w:rsidRDefault="00745B63" w:rsidP="00815E05">
                    <w:pPr>
                      <w:spacing w:after="0"/>
                      <w:jc w:val="center"/>
                      <w:rPr>
                        <w:rFonts w:ascii="Calibri" w:hAnsi="Calibri" w:cs="Calibri"/>
                        <w:color w:val="000000"/>
                        <w:sz w:val="20"/>
                      </w:rPr>
                    </w:pPr>
                    <w:r>
                      <w:rPr>
                        <w:rFonts w:ascii="Calibri" w:hAnsi="Calibri" w:cs="Calibri"/>
                        <w:color w:val="000000"/>
                        <w:sz w:val="20"/>
                      </w:rPr>
                      <w:t xml:space="preserve">© </w:t>
                    </w:r>
                    <w:proofErr w:type="spellStart"/>
                    <w:r w:rsidR="00A84F93">
                      <w:rPr>
                        <w:rFonts w:ascii="Calibri" w:hAnsi="Calibri" w:cs="Calibri"/>
                        <w:color w:val="000000"/>
                        <w:sz w:val="20"/>
                      </w:rPr>
                      <w:t>ParentAssess</w:t>
                    </w:r>
                    <w:proofErr w:type="spellEnd"/>
                    <w:r>
                      <w:rPr>
                        <w:rFonts w:ascii="Calibri" w:hAnsi="Calibri" w:cs="Calibri"/>
                        <w:color w:val="000000"/>
                        <w:sz w:val="20"/>
                      </w:rPr>
                      <w:t xml:space="preserve"> Ltd</w:t>
                    </w:r>
                    <w:r w:rsidR="00A84F93">
                      <w:rPr>
                        <w:rFonts w:ascii="Calibri" w:hAnsi="Calibri" w:cs="Calibri"/>
                        <w:color w:val="000000"/>
                        <w:sz w:val="20"/>
                      </w:rPr>
                      <w:t xml:space="preserve"> 202</w:t>
                    </w:r>
                    <w:r w:rsidR="00B615F4">
                      <w:rPr>
                        <w:rFonts w:ascii="Calibri" w:hAnsi="Calibri" w:cs="Calibri"/>
                        <w:color w:val="000000"/>
                        <w:sz w:val="2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84AA6" w14:textId="77777777" w:rsidR="00875478" w:rsidRDefault="00875478" w:rsidP="002E0731">
      <w:pPr>
        <w:spacing w:after="0" w:line="240" w:lineRule="auto"/>
      </w:pPr>
      <w:r>
        <w:separator/>
      </w:r>
    </w:p>
  </w:footnote>
  <w:footnote w:type="continuationSeparator" w:id="0">
    <w:p w14:paraId="0CFA54D0" w14:textId="77777777" w:rsidR="00875478" w:rsidRDefault="00875478" w:rsidP="002E0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C3F0" w14:textId="2B2705D9" w:rsidR="002E0731" w:rsidRPr="00B74C72" w:rsidRDefault="003D1F0F">
    <w:pPr>
      <w:pStyle w:val="Header"/>
      <w:rPr>
        <w:b/>
        <w:bCs/>
        <w:color w:val="7030A0"/>
        <w:sz w:val="36"/>
        <w:szCs w:val="36"/>
      </w:rPr>
    </w:pPr>
    <w:r>
      <w:rPr>
        <w:noProof/>
      </w:rPr>
      <w:drawing>
        <wp:anchor distT="0" distB="0" distL="114300" distR="114300" simplePos="0" relativeHeight="251661312" behindDoc="0" locked="0" layoutInCell="1" allowOverlap="1" wp14:anchorId="427BB2F7" wp14:editId="206B5C5C">
          <wp:simplePos x="0" y="0"/>
          <wp:positionH relativeFrom="column">
            <wp:posOffset>3649980</wp:posOffset>
          </wp:positionH>
          <wp:positionV relativeFrom="paragraph">
            <wp:posOffset>-160655</wp:posOffset>
          </wp:positionV>
          <wp:extent cx="2567940" cy="342900"/>
          <wp:effectExtent l="0" t="0" r="0" b="0"/>
          <wp:wrapSquare wrapText="bothSides"/>
          <wp:docPr id="30" name="Picture 1"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descr="A purpl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37578" b="33696"/>
                  <a:stretch>
                    <a:fillRect/>
                  </a:stretch>
                </pic:blipFill>
                <pic:spPr bwMode="auto">
                  <a:xfrm>
                    <a:off x="0" y="0"/>
                    <a:ext cx="256794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441" w:rsidRPr="00B74C72">
      <w:rPr>
        <w:b/>
        <w:bCs/>
        <w:color w:val="7030A0"/>
        <w:sz w:val="36"/>
        <w:szCs w:val="36"/>
      </w:rPr>
      <w:t xml:space="preserve">Quality </w:t>
    </w:r>
    <w:r w:rsidR="00073441" w:rsidRPr="00A94E73">
      <w:rPr>
        <w:b/>
        <w:bCs/>
        <w:color w:val="7030A0"/>
        <w:sz w:val="36"/>
        <w:szCs w:val="36"/>
      </w:rPr>
      <w:t>Assurance Form</w:t>
    </w:r>
    <w:r w:rsidR="00073441" w:rsidRPr="00B74C72">
      <w:rPr>
        <w:b/>
        <w:bCs/>
        <w:color w:val="7030A0"/>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184"/>
    <w:multiLevelType w:val="hybridMultilevel"/>
    <w:tmpl w:val="F52AF4E0"/>
    <w:lvl w:ilvl="0" w:tplc="EB42CB62">
      <w:start w:val="1"/>
      <w:numFmt w:val="bullet"/>
      <w:lvlText w:val=""/>
      <w:lvlJc w:val="left"/>
      <w:pPr>
        <w:ind w:left="1800" w:hanging="360"/>
      </w:pPr>
      <w:rPr>
        <w:rFonts w:ascii="Symbol" w:hAnsi="Symbol" w:hint="default"/>
        <w:color w:val="FFC00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2F034C8"/>
    <w:multiLevelType w:val="hybridMultilevel"/>
    <w:tmpl w:val="2C260F7C"/>
    <w:lvl w:ilvl="0" w:tplc="5EE03A4E">
      <w:start w:val="1"/>
      <w:numFmt w:val="bullet"/>
      <w:lvlText w:val=""/>
      <w:lvlJc w:val="left"/>
      <w:pPr>
        <w:ind w:left="162" w:hanging="360"/>
      </w:pPr>
      <w:rPr>
        <w:rFonts w:ascii="Symbol" w:hAnsi="Symbol" w:hint="default"/>
        <w:color w:val="70AD47" w:themeColor="accent6"/>
      </w:rPr>
    </w:lvl>
    <w:lvl w:ilvl="1" w:tplc="08090003" w:tentative="1">
      <w:start w:val="1"/>
      <w:numFmt w:val="bullet"/>
      <w:lvlText w:val="o"/>
      <w:lvlJc w:val="left"/>
      <w:pPr>
        <w:ind w:left="162" w:hanging="360"/>
      </w:pPr>
      <w:rPr>
        <w:rFonts w:ascii="Courier New" w:hAnsi="Courier New" w:cs="Courier New" w:hint="default"/>
      </w:rPr>
    </w:lvl>
    <w:lvl w:ilvl="2" w:tplc="08090005" w:tentative="1">
      <w:start w:val="1"/>
      <w:numFmt w:val="bullet"/>
      <w:lvlText w:val=""/>
      <w:lvlJc w:val="left"/>
      <w:pPr>
        <w:ind w:left="882" w:hanging="360"/>
      </w:pPr>
      <w:rPr>
        <w:rFonts w:ascii="Wingdings" w:hAnsi="Wingdings" w:hint="default"/>
      </w:rPr>
    </w:lvl>
    <w:lvl w:ilvl="3" w:tplc="08090001" w:tentative="1">
      <w:start w:val="1"/>
      <w:numFmt w:val="bullet"/>
      <w:lvlText w:val=""/>
      <w:lvlJc w:val="left"/>
      <w:pPr>
        <w:ind w:left="1602" w:hanging="360"/>
      </w:pPr>
      <w:rPr>
        <w:rFonts w:ascii="Symbol" w:hAnsi="Symbol" w:hint="default"/>
      </w:rPr>
    </w:lvl>
    <w:lvl w:ilvl="4" w:tplc="08090003" w:tentative="1">
      <w:start w:val="1"/>
      <w:numFmt w:val="bullet"/>
      <w:lvlText w:val="o"/>
      <w:lvlJc w:val="left"/>
      <w:pPr>
        <w:ind w:left="2322" w:hanging="360"/>
      </w:pPr>
      <w:rPr>
        <w:rFonts w:ascii="Courier New" w:hAnsi="Courier New" w:cs="Courier New" w:hint="default"/>
      </w:rPr>
    </w:lvl>
    <w:lvl w:ilvl="5" w:tplc="08090005" w:tentative="1">
      <w:start w:val="1"/>
      <w:numFmt w:val="bullet"/>
      <w:lvlText w:val=""/>
      <w:lvlJc w:val="left"/>
      <w:pPr>
        <w:ind w:left="3042" w:hanging="360"/>
      </w:pPr>
      <w:rPr>
        <w:rFonts w:ascii="Wingdings" w:hAnsi="Wingdings" w:hint="default"/>
      </w:rPr>
    </w:lvl>
    <w:lvl w:ilvl="6" w:tplc="08090001" w:tentative="1">
      <w:start w:val="1"/>
      <w:numFmt w:val="bullet"/>
      <w:lvlText w:val=""/>
      <w:lvlJc w:val="left"/>
      <w:pPr>
        <w:ind w:left="3762" w:hanging="360"/>
      </w:pPr>
      <w:rPr>
        <w:rFonts w:ascii="Symbol" w:hAnsi="Symbol" w:hint="default"/>
      </w:rPr>
    </w:lvl>
    <w:lvl w:ilvl="7" w:tplc="08090003" w:tentative="1">
      <w:start w:val="1"/>
      <w:numFmt w:val="bullet"/>
      <w:lvlText w:val="o"/>
      <w:lvlJc w:val="left"/>
      <w:pPr>
        <w:ind w:left="4482" w:hanging="360"/>
      </w:pPr>
      <w:rPr>
        <w:rFonts w:ascii="Courier New" w:hAnsi="Courier New" w:cs="Courier New" w:hint="default"/>
      </w:rPr>
    </w:lvl>
    <w:lvl w:ilvl="8" w:tplc="08090005" w:tentative="1">
      <w:start w:val="1"/>
      <w:numFmt w:val="bullet"/>
      <w:lvlText w:val=""/>
      <w:lvlJc w:val="left"/>
      <w:pPr>
        <w:ind w:left="5202" w:hanging="360"/>
      </w:pPr>
      <w:rPr>
        <w:rFonts w:ascii="Wingdings" w:hAnsi="Wingdings" w:hint="default"/>
      </w:rPr>
    </w:lvl>
  </w:abstractNum>
  <w:abstractNum w:abstractNumId="2" w15:restartNumberingAfterBreak="0">
    <w:nsid w:val="19131889"/>
    <w:multiLevelType w:val="hybridMultilevel"/>
    <w:tmpl w:val="08F284E0"/>
    <w:lvl w:ilvl="0" w:tplc="00AC06C0">
      <w:start w:val="1"/>
      <w:numFmt w:val="bullet"/>
      <w:lvlText w:val=""/>
      <w:lvlJc w:val="left"/>
      <w:pPr>
        <w:ind w:left="1440" w:hanging="360"/>
      </w:pPr>
      <w:rPr>
        <w:rFonts w:ascii="Symbol" w:hAnsi="Symbol" w:hint="default"/>
        <w:color w:val="FF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74A7B4C"/>
    <w:multiLevelType w:val="hybridMultilevel"/>
    <w:tmpl w:val="BCA4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0B1E2D"/>
    <w:multiLevelType w:val="hybridMultilevel"/>
    <w:tmpl w:val="89669C2C"/>
    <w:lvl w:ilvl="0" w:tplc="5EE03A4E">
      <w:start w:val="1"/>
      <w:numFmt w:val="bullet"/>
      <w:lvlText w:val=""/>
      <w:lvlJc w:val="left"/>
      <w:pPr>
        <w:ind w:left="1800" w:hanging="360"/>
      </w:pPr>
      <w:rPr>
        <w:rFonts w:ascii="Symbol" w:hAnsi="Symbol" w:hint="default"/>
        <w:color w:val="70AD47" w:themeColor="accent6"/>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F2D022D"/>
    <w:multiLevelType w:val="hybridMultilevel"/>
    <w:tmpl w:val="1E36655E"/>
    <w:lvl w:ilvl="0" w:tplc="69B2508A">
      <w:start w:val="1"/>
      <w:numFmt w:val="bullet"/>
      <w:lvlText w:val=""/>
      <w:lvlJc w:val="left"/>
      <w:pPr>
        <w:ind w:left="144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853BE4"/>
    <w:multiLevelType w:val="hybridMultilevel"/>
    <w:tmpl w:val="AC18C3D6"/>
    <w:lvl w:ilvl="0" w:tplc="6C2076D0">
      <w:start w:val="1"/>
      <w:numFmt w:val="bullet"/>
      <w:lvlText w:val=""/>
      <w:lvlJc w:val="left"/>
      <w:pPr>
        <w:ind w:left="144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823257">
    <w:abstractNumId w:val="4"/>
  </w:num>
  <w:num w:numId="2" w16cid:durableId="2011330220">
    <w:abstractNumId w:val="2"/>
  </w:num>
  <w:num w:numId="3" w16cid:durableId="65733580">
    <w:abstractNumId w:val="0"/>
  </w:num>
  <w:num w:numId="4" w16cid:durableId="419258048">
    <w:abstractNumId w:val="3"/>
  </w:num>
  <w:num w:numId="5" w16cid:durableId="1380400051">
    <w:abstractNumId w:val="6"/>
  </w:num>
  <w:num w:numId="6" w16cid:durableId="1940289787">
    <w:abstractNumId w:val="5"/>
  </w:num>
  <w:num w:numId="7" w16cid:durableId="167398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731"/>
    <w:rsid w:val="0001474E"/>
    <w:rsid w:val="0006194C"/>
    <w:rsid w:val="00065402"/>
    <w:rsid w:val="00073441"/>
    <w:rsid w:val="00097028"/>
    <w:rsid w:val="000A739C"/>
    <w:rsid w:val="000B74B0"/>
    <w:rsid w:val="000C0351"/>
    <w:rsid w:val="000E4C72"/>
    <w:rsid w:val="00121654"/>
    <w:rsid w:val="001236F6"/>
    <w:rsid w:val="001247AB"/>
    <w:rsid w:val="001311AC"/>
    <w:rsid w:val="001368A4"/>
    <w:rsid w:val="00172AF9"/>
    <w:rsid w:val="00182C8A"/>
    <w:rsid w:val="00183B3F"/>
    <w:rsid w:val="00190FB0"/>
    <w:rsid w:val="001C29D0"/>
    <w:rsid w:val="001E0F7B"/>
    <w:rsid w:val="001E337C"/>
    <w:rsid w:val="002002E8"/>
    <w:rsid w:val="00226DAF"/>
    <w:rsid w:val="002274F5"/>
    <w:rsid w:val="0023395C"/>
    <w:rsid w:val="002349B9"/>
    <w:rsid w:val="002352A5"/>
    <w:rsid w:val="0023786F"/>
    <w:rsid w:val="00282532"/>
    <w:rsid w:val="00286134"/>
    <w:rsid w:val="0029702C"/>
    <w:rsid w:val="002D4D22"/>
    <w:rsid w:val="002E0731"/>
    <w:rsid w:val="00312040"/>
    <w:rsid w:val="00316457"/>
    <w:rsid w:val="00335055"/>
    <w:rsid w:val="00352CA8"/>
    <w:rsid w:val="0035403D"/>
    <w:rsid w:val="003562E6"/>
    <w:rsid w:val="0036405D"/>
    <w:rsid w:val="003B2708"/>
    <w:rsid w:val="003D1F0F"/>
    <w:rsid w:val="003E08D8"/>
    <w:rsid w:val="003E2BC3"/>
    <w:rsid w:val="004049D2"/>
    <w:rsid w:val="00412A1C"/>
    <w:rsid w:val="00477BE4"/>
    <w:rsid w:val="00480F1A"/>
    <w:rsid w:val="00482155"/>
    <w:rsid w:val="00487F2E"/>
    <w:rsid w:val="004907D7"/>
    <w:rsid w:val="004941B5"/>
    <w:rsid w:val="004A0893"/>
    <w:rsid w:val="004A216F"/>
    <w:rsid w:val="004A5F5B"/>
    <w:rsid w:val="004C15E3"/>
    <w:rsid w:val="004C49C4"/>
    <w:rsid w:val="004C529E"/>
    <w:rsid w:val="004D3DAE"/>
    <w:rsid w:val="004E0422"/>
    <w:rsid w:val="004E437C"/>
    <w:rsid w:val="004E7D99"/>
    <w:rsid w:val="004F43F2"/>
    <w:rsid w:val="004F52C8"/>
    <w:rsid w:val="005441DC"/>
    <w:rsid w:val="005511BE"/>
    <w:rsid w:val="00571FF4"/>
    <w:rsid w:val="005762CB"/>
    <w:rsid w:val="0058667A"/>
    <w:rsid w:val="00586818"/>
    <w:rsid w:val="00597632"/>
    <w:rsid w:val="005B36DF"/>
    <w:rsid w:val="005C0512"/>
    <w:rsid w:val="005D720A"/>
    <w:rsid w:val="005F2A73"/>
    <w:rsid w:val="005F507D"/>
    <w:rsid w:val="0061355A"/>
    <w:rsid w:val="00623D87"/>
    <w:rsid w:val="00676FE0"/>
    <w:rsid w:val="006B2F61"/>
    <w:rsid w:val="006D04D1"/>
    <w:rsid w:val="006E006D"/>
    <w:rsid w:val="006E5453"/>
    <w:rsid w:val="006F0105"/>
    <w:rsid w:val="006F095C"/>
    <w:rsid w:val="00722A10"/>
    <w:rsid w:val="00745B63"/>
    <w:rsid w:val="00786C04"/>
    <w:rsid w:val="007A1D72"/>
    <w:rsid w:val="007B1EC4"/>
    <w:rsid w:val="007B489B"/>
    <w:rsid w:val="007D139F"/>
    <w:rsid w:val="007E009B"/>
    <w:rsid w:val="007E197F"/>
    <w:rsid w:val="007E4A0A"/>
    <w:rsid w:val="007E77E6"/>
    <w:rsid w:val="0080394E"/>
    <w:rsid w:val="00815E05"/>
    <w:rsid w:val="008223BC"/>
    <w:rsid w:val="008569B0"/>
    <w:rsid w:val="00867202"/>
    <w:rsid w:val="00874C42"/>
    <w:rsid w:val="00875478"/>
    <w:rsid w:val="00890C2D"/>
    <w:rsid w:val="00893427"/>
    <w:rsid w:val="0089449F"/>
    <w:rsid w:val="00895C6C"/>
    <w:rsid w:val="008C446A"/>
    <w:rsid w:val="008E50E2"/>
    <w:rsid w:val="008E5903"/>
    <w:rsid w:val="008E76BE"/>
    <w:rsid w:val="008F5154"/>
    <w:rsid w:val="009408ED"/>
    <w:rsid w:val="00977B5D"/>
    <w:rsid w:val="00984F25"/>
    <w:rsid w:val="009873A3"/>
    <w:rsid w:val="009A2D02"/>
    <w:rsid w:val="009B54FA"/>
    <w:rsid w:val="009C48B1"/>
    <w:rsid w:val="009C5E07"/>
    <w:rsid w:val="009D40FA"/>
    <w:rsid w:val="009F480F"/>
    <w:rsid w:val="00A27C79"/>
    <w:rsid w:val="00A329CC"/>
    <w:rsid w:val="00A32B11"/>
    <w:rsid w:val="00A332D4"/>
    <w:rsid w:val="00A36B9F"/>
    <w:rsid w:val="00A4159B"/>
    <w:rsid w:val="00A50AA5"/>
    <w:rsid w:val="00A84F93"/>
    <w:rsid w:val="00A94E73"/>
    <w:rsid w:val="00AD2DE5"/>
    <w:rsid w:val="00AD764A"/>
    <w:rsid w:val="00AF42A7"/>
    <w:rsid w:val="00B070C3"/>
    <w:rsid w:val="00B24FA5"/>
    <w:rsid w:val="00B416AC"/>
    <w:rsid w:val="00B43EA0"/>
    <w:rsid w:val="00B50D10"/>
    <w:rsid w:val="00B615F4"/>
    <w:rsid w:val="00B637CF"/>
    <w:rsid w:val="00B6797F"/>
    <w:rsid w:val="00B74C72"/>
    <w:rsid w:val="00B80613"/>
    <w:rsid w:val="00BA1644"/>
    <w:rsid w:val="00BF6261"/>
    <w:rsid w:val="00C01A13"/>
    <w:rsid w:val="00C30774"/>
    <w:rsid w:val="00C62194"/>
    <w:rsid w:val="00C76ED1"/>
    <w:rsid w:val="00CA4525"/>
    <w:rsid w:val="00CE1A25"/>
    <w:rsid w:val="00CF1395"/>
    <w:rsid w:val="00D02BF5"/>
    <w:rsid w:val="00D20063"/>
    <w:rsid w:val="00D5722D"/>
    <w:rsid w:val="00D675AD"/>
    <w:rsid w:val="00D75B31"/>
    <w:rsid w:val="00DC20B1"/>
    <w:rsid w:val="00DD3AF9"/>
    <w:rsid w:val="00DE07E5"/>
    <w:rsid w:val="00E26116"/>
    <w:rsid w:val="00E32C92"/>
    <w:rsid w:val="00E40D4C"/>
    <w:rsid w:val="00E41EF9"/>
    <w:rsid w:val="00E701C6"/>
    <w:rsid w:val="00E93668"/>
    <w:rsid w:val="00E95A74"/>
    <w:rsid w:val="00EA2BF8"/>
    <w:rsid w:val="00EB2102"/>
    <w:rsid w:val="00EB3997"/>
    <w:rsid w:val="00EB5AE7"/>
    <w:rsid w:val="00EC3842"/>
    <w:rsid w:val="00EC54B8"/>
    <w:rsid w:val="00ED5E6E"/>
    <w:rsid w:val="00EE0E3C"/>
    <w:rsid w:val="00EE5A53"/>
    <w:rsid w:val="00F004D2"/>
    <w:rsid w:val="00F00863"/>
    <w:rsid w:val="00F11158"/>
    <w:rsid w:val="00F30547"/>
    <w:rsid w:val="00F7492A"/>
    <w:rsid w:val="00F91950"/>
    <w:rsid w:val="00FD3736"/>
    <w:rsid w:val="00FF0DCF"/>
    <w:rsid w:val="00FF1116"/>
    <w:rsid w:val="00FF4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37159"/>
  <w15:chartTrackingRefBased/>
  <w15:docId w15:val="{F7151B82-BC53-4941-80E8-BB08E702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F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731"/>
  </w:style>
  <w:style w:type="paragraph" w:styleId="Footer">
    <w:name w:val="footer"/>
    <w:basedOn w:val="Normal"/>
    <w:link w:val="FooterChar"/>
    <w:uiPriority w:val="99"/>
    <w:unhideWhenUsed/>
    <w:rsid w:val="002E0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731"/>
  </w:style>
  <w:style w:type="table" w:styleId="TableGrid">
    <w:name w:val="Table Grid"/>
    <w:basedOn w:val="TableNormal"/>
    <w:uiPriority w:val="39"/>
    <w:rsid w:val="002E0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D99"/>
    <w:pPr>
      <w:ind w:left="720"/>
      <w:contextualSpacing/>
    </w:pPr>
  </w:style>
  <w:style w:type="character" w:styleId="Hyperlink">
    <w:name w:val="Hyperlink"/>
    <w:basedOn w:val="DefaultParagraphFont"/>
    <w:uiPriority w:val="99"/>
    <w:unhideWhenUsed/>
    <w:rsid w:val="00B74C72"/>
    <w:rPr>
      <w:color w:val="0563C1" w:themeColor="hyperlink"/>
      <w:u w:val="single"/>
    </w:rPr>
  </w:style>
  <w:style w:type="character" w:styleId="UnresolvedMention">
    <w:name w:val="Unresolved Mention"/>
    <w:basedOn w:val="DefaultParagraphFont"/>
    <w:uiPriority w:val="99"/>
    <w:semiHidden/>
    <w:unhideWhenUsed/>
    <w:rsid w:val="00B74C72"/>
    <w:rPr>
      <w:color w:val="605E5C"/>
      <w:shd w:val="clear" w:color="auto" w:fill="E1DFDD"/>
    </w:rPr>
  </w:style>
  <w:style w:type="character" w:styleId="CommentReference">
    <w:name w:val="annotation reference"/>
    <w:basedOn w:val="DefaultParagraphFont"/>
    <w:uiPriority w:val="99"/>
    <w:semiHidden/>
    <w:unhideWhenUsed/>
    <w:rsid w:val="008E5903"/>
    <w:rPr>
      <w:sz w:val="16"/>
      <w:szCs w:val="16"/>
    </w:rPr>
  </w:style>
  <w:style w:type="paragraph" w:styleId="CommentText">
    <w:name w:val="annotation text"/>
    <w:basedOn w:val="Normal"/>
    <w:link w:val="CommentTextChar"/>
    <w:uiPriority w:val="99"/>
    <w:unhideWhenUsed/>
    <w:rsid w:val="008E5903"/>
    <w:pPr>
      <w:spacing w:line="240" w:lineRule="auto"/>
    </w:pPr>
    <w:rPr>
      <w:sz w:val="20"/>
      <w:szCs w:val="20"/>
    </w:rPr>
  </w:style>
  <w:style w:type="character" w:customStyle="1" w:styleId="CommentTextChar">
    <w:name w:val="Comment Text Char"/>
    <w:basedOn w:val="DefaultParagraphFont"/>
    <w:link w:val="CommentText"/>
    <w:uiPriority w:val="99"/>
    <w:rsid w:val="008E5903"/>
    <w:rPr>
      <w:sz w:val="20"/>
      <w:szCs w:val="20"/>
    </w:rPr>
  </w:style>
  <w:style w:type="paragraph" w:styleId="CommentSubject">
    <w:name w:val="annotation subject"/>
    <w:basedOn w:val="CommentText"/>
    <w:next w:val="CommentText"/>
    <w:link w:val="CommentSubjectChar"/>
    <w:uiPriority w:val="99"/>
    <w:semiHidden/>
    <w:unhideWhenUsed/>
    <w:rsid w:val="008E5903"/>
    <w:rPr>
      <w:b/>
      <w:bCs/>
    </w:rPr>
  </w:style>
  <w:style w:type="character" w:customStyle="1" w:styleId="CommentSubjectChar">
    <w:name w:val="Comment Subject Char"/>
    <w:basedOn w:val="CommentTextChar"/>
    <w:link w:val="CommentSubject"/>
    <w:uiPriority w:val="99"/>
    <w:semiHidden/>
    <w:rsid w:val="008E59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parentasses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afa596-e1d9-40dc-b4df-0828a8cb866d" xsi:nil="true"/>
    <lcf76f155ced4ddcb4097134ff3c332f xmlns="b3f1c3ee-007b-4718-ad45-e97de32507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13DA3DB1B28443BB1860C6154A04FB" ma:contentTypeVersion="13" ma:contentTypeDescription="Create a new document." ma:contentTypeScope="" ma:versionID="8fe6a4dcc452e8c77aac8f749b2d5c6f">
  <xsd:schema xmlns:xsd="http://www.w3.org/2001/XMLSchema" xmlns:xs="http://www.w3.org/2001/XMLSchema" xmlns:p="http://schemas.microsoft.com/office/2006/metadata/properties" xmlns:ns2="b3f1c3ee-007b-4718-ad45-e97de32507c8" xmlns:ns3="8fafa596-e1d9-40dc-b4df-0828a8cb866d" targetNamespace="http://schemas.microsoft.com/office/2006/metadata/properties" ma:root="true" ma:fieldsID="06a10e2f122978f7d923c3afa4360d69" ns2:_="" ns3:_="">
    <xsd:import namespace="b3f1c3ee-007b-4718-ad45-e97de32507c8"/>
    <xsd:import namespace="8fafa596-e1d9-40dc-b4df-0828a8cb86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1c3ee-007b-4718-ad45-e97de3250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e30b1f-126d-4b70-b79f-72edd4f9ef50"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afa596-e1d9-40dc-b4df-0828a8cb86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1d14bfd-8957-4f9d-8c63-f168953d29a2}" ma:internalName="TaxCatchAll" ma:showField="CatchAllData" ma:web="8fafa596-e1d9-40dc-b4df-0828a8cb86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E3996-146E-49D0-8A1A-EA5F2409500B}">
  <ds:schemaRefs>
    <ds:schemaRef ds:uri="http://schemas.microsoft.com/office/2006/metadata/properties"/>
    <ds:schemaRef ds:uri="http://schemas.microsoft.com/office/infopath/2007/PartnerControls"/>
    <ds:schemaRef ds:uri="8fafa596-e1d9-40dc-b4df-0828a8cb866d"/>
    <ds:schemaRef ds:uri="b3f1c3ee-007b-4718-ad45-e97de32507c8"/>
  </ds:schemaRefs>
</ds:datastoreItem>
</file>

<file path=customXml/itemProps2.xml><?xml version="1.0" encoding="utf-8"?>
<ds:datastoreItem xmlns:ds="http://schemas.openxmlformats.org/officeDocument/2006/customXml" ds:itemID="{42BD822A-A51A-45C1-8108-FBB959C6E612}">
  <ds:schemaRefs>
    <ds:schemaRef ds:uri="http://schemas.microsoft.com/sharepoint/v3/contenttype/forms"/>
  </ds:schemaRefs>
</ds:datastoreItem>
</file>

<file path=customXml/itemProps3.xml><?xml version="1.0" encoding="utf-8"?>
<ds:datastoreItem xmlns:ds="http://schemas.openxmlformats.org/officeDocument/2006/customXml" ds:itemID="{3006D6D6-BA19-4F73-BBC0-D9C5E0861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1c3ee-007b-4718-ad45-e97de32507c8"/>
    <ds:schemaRef ds:uri="8fafa596-e1d9-40dc-b4df-0828a8cb8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1515</Words>
  <Characters>7646</Characters>
  <Application>Microsoft Office Word</Application>
  <DocSecurity>0</DocSecurity>
  <Lines>331</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Cox</dc:creator>
  <cp:keywords/>
  <dc:description/>
  <cp:lastModifiedBy>Natalie Oakes</cp:lastModifiedBy>
  <cp:revision>2</cp:revision>
  <dcterms:created xsi:type="dcterms:W3CDTF">2026-07-16T13:57:00Z</dcterms:created>
  <dcterms:modified xsi:type="dcterms:W3CDTF">2026-07-16T13:57:00Z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7471b1-27ab-4640-9264-e69a67407ca3_Enabled">
    <vt:lpwstr>true</vt:lpwstr>
  </property>
  <property fmtid="{D5CDD505-2E9C-101B-9397-08002B2CF9AE}" pid="3" name="MSIP_Label_a17471b1-27ab-4640-9264-e69a67407ca3_SetDate">
    <vt:lpwstr>2023-09-12T12:03:22Z</vt:lpwstr>
  </property>
  <property fmtid="{D5CDD505-2E9C-101B-9397-08002B2CF9AE}" pid="4" name="MSIP_Label_a17471b1-27ab-4640-9264-e69a67407ca3_Method">
    <vt:lpwstr>Standard</vt:lpwstr>
  </property>
  <property fmtid="{D5CDD505-2E9C-101B-9397-08002B2CF9AE}" pid="5" name="MSIP_Label_a17471b1-27ab-4640-9264-e69a67407ca3_Name">
    <vt:lpwstr>BCC - OFFICIAL</vt:lpwstr>
  </property>
  <property fmtid="{D5CDD505-2E9C-101B-9397-08002B2CF9AE}" pid="6" name="MSIP_Label_a17471b1-27ab-4640-9264-e69a67407ca3_SiteId">
    <vt:lpwstr>699ace67-d2e4-4bcd-b303-d2bbe2b9bbf1</vt:lpwstr>
  </property>
  <property fmtid="{D5CDD505-2E9C-101B-9397-08002B2CF9AE}" pid="7" name="MSIP_Label_a17471b1-27ab-4640-9264-e69a67407ca3_ActionId">
    <vt:lpwstr>7a53a2a1-fa25-488a-83e2-e3d2387ee4e8</vt:lpwstr>
  </property>
  <property fmtid="{D5CDD505-2E9C-101B-9397-08002B2CF9AE}" pid="8" name="MSIP_Label_a17471b1-27ab-4640-9264-e69a67407ca3_ContentBits">
    <vt:lpwstr>2</vt:lpwstr>
  </property>
  <property fmtid="{D5CDD505-2E9C-101B-9397-08002B2CF9AE}" pid="9" name="ContentTypeId">
    <vt:lpwstr>0x0101009B13DA3DB1B28443BB1860C6154A04FB</vt:lpwstr>
  </property>
</Properties>
</file>